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A041" w14:textId="73070BDC" w:rsidR="00AD0DA9" w:rsidRPr="00625959" w:rsidRDefault="00625959" w:rsidP="00625959">
      <w:pPr>
        <w:tabs>
          <w:tab w:val="left" w:pos="2120"/>
          <w:tab w:val="left" w:pos="4378"/>
          <w:tab w:val="center" w:pos="4680"/>
        </w:tabs>
        <w:rPr>
          <w:sz w:val="12"/>
          <w:szCs w:val="12"/>
        </w:rPr>
        <w:sectPr w:rsidR="00AD0DA9" w:rsidRPr="00625959" w:rsidSect="00625959">
          <w:headerReference w:type="first" r:id="rId7"/>
          <w:pgSz w:w="12240" w:h="15840"/>
          <w:pgMar w:top="3060" w:right="1440" w:bottom="720" w:left="1440" w:header="720" w:footer="720" w:gutter="0"/>
          <w:cols w:space="720"/>
          <w:titlePg/>
          <w:docGrid w:linePitch="360"/>
        </w:sect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7D47EDD6" w14:textId="10040A93" w:rsidR="0034242D" w:rsidRPr="00391BCD" w:rsidRDefault="00391BCD" w:rsidP="00625959">
      <w:pPr>
        <w:tabs>
          <w:tab w:val="left" w:pos="2120"/>
        </w:tabs>
        <w:spacing w:after="0"/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77777777" w:rsidR="00391BCD" w:rsidRDefault="00391BCD" w:rsidP="00625959">
      <w:pPr>
        <w:tabs>
          <w:tab w:val="left" w:pos="2120"/>
        </w:tabs>
        <w:spacing w:after="0"/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 Meeting</w:t>
      </w:r>
    </w:p>
    <w:p w14:paraId="746044E7" w14:textId="0CC89D76" w:rsidR="00391BCD" w:rsidRDefault="00391BCD" w:rsidP="00625959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5635D9">
        <w:rPr>
          <w:sz w:val="32"/>
          <w:szCs w:val="32"/>
        </w:rPr>
        <w:t>June 19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625959">
      <w:pPr>
        <w:pStyle w:val="NoSpacing"/>
        <w:numPr>
          <w:ilvl w:val="0"/>
          <w:numId w:val="1"/>
        </w:numPr>
        <w:ind w:left="720" w:hanging="360"/>
      </w:pPr>
      <w:r>
        <w:t xml:space="preserve">Call to Order, Roll Call, Pledge of Allegiance </w:t>
      </w:r>
    </w:p>
    <w:p w14:paraId="3AE8DD98" w14:textId="77777777" w:rsidR="006B647F" w:rsidRDefault="006B647F" w:rsidP="00625959">
      <w:pPr>
        <w:pStyle w:val="NoSpacing"/>
        <w:numPr>
          <w:ilvl w:val="0"/>
          <w:numId w:val="1"/>
        </w:numPr>
        <w:ind w:left="720" w:hanging="360"/>
      </w:pPr>
      <w:r>
        <w:t xml:space="preserve">Confirmation of Compliance with Open Meetings Law </w:t>
      </w:r>
    </w:p>
    <w:p w14:paraId="1289D502" w14:textId="77777777" w:rsidR="006B647F" w:rsidRPr="00D35CF1" w:rsidRDefault="006B647F" w:rsidP="00625959">
      <w:pPr>
        <w:pStyle w:val="NoSpacing"/>
        <w:numPr>
          <w:ilvl w:val="0"/>
          <w:numId w:val="1"/>
        </w:numPr>
        <w:ind w:left="720" w:hanging="360"/>
        <w:rPr>
          <w:rFonts w:cs="Franklin Gothic"/>
        </w:rPr>
      </w:pPr>
      <w:r>
        <w:t xml:space="preserve">Informal Public Comment Time </w:t>
      </w:r>
    </w:p>
    <w:p w14:paraId="4CBD5776" w14:textId="66144DC9" w:rsidR="006B647F" w:rsidRPr="00334AD8" w:rsidRDefault="006B647F" w:rsidP="00625959">
      <w:pPr>
        <w:pStyle w:val="NoSpacing"/>
        <w:numPr>
          <w:ilvl w:val="0"/>
          <w:numId w:val="1"/>
        </w:numPr>
        <w:ind w:left="720" w:hanging="360"/>
        <w:rPr>
          <w:rFonts w:cs="Franklin Gothic"/>
        </w:rPr>
      </w:pPr>
      <w:r>
        <w:t xml:space="preserve">Minutes of previous meeting: </w:t>
      </w:r>
      <w:r w:rsidR="00991103">
        <w:t xml:space="preserve"> </w:t>
      </w:r>
      <w:r w:rsidR="0024124A">
        <w:t>May 30</w:t>
      </w:r>
      <w:r w:rsidR="0024124A" w:rsidRPr="0024124A">
        <w:rPr>
          <w:vertAlign w:val="superscript"/>
        </w:rPr>
        <w:t>th</w:t>
      </w:r>
      <w:r w:rsidR="0024124A">
        <w:t xml:space="preserve"> Personnel and </w:t>
      </w:r>
      <w:r w:rsidR="005635D9">
        <w:t>June 5</w:t>
      </w:r>
      <w:r w:rsidR="0024124A" w:rsidRPr="0024124A">
        <w:rPr>
          <w:vertAlign w:val="superscript"/>
        </w:rPr>
        <w:t>th</w:t>
      </w:r>
      <w:r w:rsidR="0024124A">
        <w:t xml:space="preserve"> Regular meeting</w:t>
      </w:r>
    </w:p>
    <w:p w14:paraId="16D12A61" w14:textId="3DBB64B5" w:rsidR="006B647F" w:rsidRDefault="006B647F" w:rsidP="00625959">
      <w:pPr>
        <w:pStyle w:val="NoSpacing"/>
        <w:numPr>
          <w:ilvl w:val="0"/>
          <w:numId w:val="1"/>
        </w:numPr>
        <w:ind w:left="720" w:hanging="360"/>
        <w:rPr>
          <w:rFonts w:cs="Franklin Gothic"/>
        </w:rPr>
      </w:pPr>
      <w:r>
        <w:rPr>
          <w:rFonts w:cs="Franklin Gothic"/>
        </w:rPr>
        <w:t>Operators’ Licenses (as needed)</w:t>
      </w:r>
      <w:r w:rsidR="0024124A">
        <w:rPr>
          <w:rFonts w:cs="Franklin Gothic"/>
        </w:rPr>
        <w:t>:</w:t>
      </w:r>
    </w:p>
    <w:p w14:paraId="4041F75C" w14:textId="69E9C72C" w:rsidR="0024124A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>Kim Fitzgerald, Springfield Inn</w:t>
      </w:r>
    </w:p>
    <w:p w14:paraId="033144B0" w14:textId="68D24916" w:rsidR="00034809" w:rsidRPr="00034809" w:rsidRDefault="00034809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 xml:space="preserve">Meghan Meinholz, R Bar </w:t>
      </w:r>
    </w:p>
    <w:p w14:paraId="633C6026" w14:textId="00CABD8E" w:rsidR="003B4691" w:rsidRDefault="003B4691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59E1B" wp14:editId="7E9350CA">
                <wp:simplePos x="0" y="0"/>
                <wp:positionH relativeFrom="column">
                  <wp:posOffset>1879270</wp:posOffset>
                </wp:positionH>
                <wp:positionV relativeFrom="paragraph">
                  <wp:posOffset>86995</wp:posOffset>
                </wp:positionV>
                <wp:extent cx="496494" cy="1199693"/>
                <wp:effectExtent l="0" t="0" r="56515" b="1968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94" cy="1199693"/>
                        </a:xfrm>
                        <a:prstGeom prst="rightBrace">
                          <a:avLst>
                            <a:gd name="adj1" fmla="val 28823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B0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7.95pt;margin-top:6.85pt;width:39.1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wojgIAAHMFAAAOAAAAZHJzL2Uyb0RvYy54bWysVEtv2zAMvg/YfxB0Xx27SVcHdYqsRYcB&#10;xVq0HXpWZSn2ptcoJU7260fJjhNsRQ/DclBI8+PrE6mLy61WZCPAt9ZUND+ZUCIMt3VrVhX99nTz&#10;4ZwSH5ipmbJGVHQnPL1cvH930bm5KGxjVS2AYBDj552raBOCm2eZ543QzJ9YJwwapQXNAqqwympg&#10;HUbXKismk7Oss1A7sFx4j1+veyNdpPhSCh7upPQiEFVRrC2kE9L5Es9sccHmK2CuaflQBvuHKjRr&#10;DSYdQ12zwMga2r9C6ZaD9VaGE251ZqVsuUg9YDf55I9uHhvmROoFyfFupMn/v7D86+YeSFtXtKDE&#10;MI1X9NCumkA+AeOCFJGgzvk54h7dPQyaRzF2u5Wg4z/2QbaJ1N1IqtgGwvHjtDybllNKOJryvCzP&#10;ytMYNDt4O/Dhs7CaRKGiEPOn9IlRtrn1IVFbDwWy+ntOidQKb2rDFCnOz4sUE+k/wmBDB8xsgr8h&#10;7xARK9hnjuGVIV1Fy1kxS7DYdN9mksJOiR71ICTyhY2dpvLSpIorBQRLqWj9Ix+yKIPI6CJbpUan&#10;ydtOAza6iTS9o2PxtuOIThmtCaOjbo2F15zDdl+q7PF4KUe9RvHF1jscD7D93njHb1q8o1vmwz0D&#10;pB9XCpc/3OEhlUX+7CBR0lj49dr3iMf5RSslHS5eRf3PNQNBifpicLLLfDqNm5qU6exjgQocW16O&#10;LWatryzyjgOB1SUx4oPaixKsfsY3YhmzookZjrkrygPslavQPwj4ynCxXCYYbqdj4dY8Oh6DR1bj&#10;sDxtnxm4YVADjvhXu19SNk9z1Y/2ARs9jV2ug5VtiMYDr4OCm53WYXiF4tNxrCfU4a1c/AYAAP//&#10;AwBQSwMEFAAGAAgAAAAhAOgw4PreAAAACgEAAA8AAABkcnMvZG93bnJldi54bWxMj0FuwjAQRfeV&#10;egdrKnVXHAJNmhAHUSRQtyU9wBC7SUQ8jmIDoafvdFWWo/f1/5tiPdleXMzoO0cK5rMIhKHa6Y4a&#10;BV/V7uUNhA9IGntHRsHNeFiXjw8F5tpd6dNcDqERXEI+RwVtCEMupa9bY9HP3GCI2bcbLQY+x0bq&#10;Ea9cbnsZR1EiLXbECy0OZtua+nQ4WwWo06y57fbbZEOmel9i1X/sf5R6fpo2KxDBTOE/DH/6rA4l&#10;Ox3dmbQXvYI4e804ymCRguDAIl3OQRyZRHECsizk/QvlLwAAAP//AwBQSwECLQAUAAYACAAAACEA&#10;toM4kv4AAADhAQAAEwAAAAAAAAAAAAAAAAAAAAAAW0NvbnRlbnRfVHlwZXNdLnhtbFBLAQItABQA&#10;BgAIAAAAIQA4/SH/1gAAAJQBAAALAAAAAAAAAAAAAAAAAC8BAABfcmVscy8ucmVsc1BLAQItABQA&#10;BgAIAAAAIQAxqFwojgIAAHMFAAAOAAAAAAAAAAAAAAAAAC4CAABkcnMvZTJvRG9jLnhtbFBLAQIt&#10;ABQABgAIAAAAIQDoMOD63gAAAAoBAAAPAAAAAAAAAAAAAAAAAOgEAABkcnMvZG93bnJldi54bWxQ&#10;SwUGAAAAAAQABADzAAAA8wUAAAAA&#10;" adj="2577" strokecolor="black [3200]">
                <v:stroke joinstyle="miter"/>
              </v:shape>
            </w:pict>
          </mc:Fallback>
        </mc:AlternateContent>
      </w:r>
      <w:r w:rsidR="0024124A" w:rsidRPr="003B4691">
        <w:rPr>
          <w:rFonts w:cs="Franklin Gothic"/>
        </w:rPr>
        <w:t>Mason McGuire</w:t>
      </w:r>
      <w:r w:rsidRPr="003B4691">
        <w:rPr>
          <w:rFonts w:cs="Franklin Gothic"/>
        </w:rPr>
        <w:t xml:space="preserve"> </w:t>
      </w:r>
    </w:p>
    <w:p w14:paraId="3A83ECC2" w14:textId="13278DEE" w:rsidR="0024124A" w:rsidRPr="003B4691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3B4691">
        <w:rPr>
          <w:rFonts w:cs="Franklin Gothic"/>
        </w:rPr>
        <w:t xml:space="preserve">Antonia </w:t>
      </w:r>
      <w:proofErr w:type="spellStart"/>
      <w:r w:rsidRPr="003B4691">
        <w:rPr>
          <w:rFonts w:cs="Franklin Gothic"/>
        </w:rPr>
        <w:t>Tomaselli</w:t>
      </w:r>
      <w:proofErr w:type="spellEnd"/>
      <w:r w:rsidR="003B4691">
        <w:rPr>
          <w:rFonts w:cs="Franklin Gothic"/>
        </w:rPr>
        <w:t xml:space="preserve"> </w:t>
      </w:r>
      <w:r w:rsidRPr="003B4691">
        <w:rPr>
          <w:rFonts w:cs="Franklin Gothic"/>
        </w:rPr>
        <w:t xml:space="preserve"> </w:t>
      </w:r>
    </w:p>
    <w:p w14:paraId="721E95CE" w14:textId="1C129194" w:rsidR="0024124A" w:rsidRPr="0024124A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24124A">
        <w:rPr>
          <w:rFonts w:cs="Franklin Gothic"/>
        </w:rPr>
        <w:t xml:space="preserve">Jacqueline </w:t>
      </w:r>
      <w:proofErr w:type="spellStart"/>
      <w:r w:rsidRPr="0024124A">
        <w:rPr>
          <w:rFonts w:cs="Franklin Gothic"/>
        </w:rPr>
        <w:t>Milhone</w:t>
      </w:r>
      <w:proofErr w:type="spellEnd"/>
      <w:r w:rsidR="003B4691">
        <w:rPr>
          <w:rFonts w:cs="Franklin Gothic"/>
        </w:rPr>
        <w:t xml:space="preserve"> </w:t>
      </w:r>
      <w:r w:rsidRPr="0024124A">
        <w:rPr>
          <w:rFonts w:cs="Franklin Gothic"/>
        </w:rPr>
        <w:t xml:space="preserve"> </w:t>
      </w:r>
    </w:p>
    <w:p w14:paraId="1A65FD0B" w14:textId="783B450F" w:rsidR="0024124A" w:rsidRPr="00034809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24124A">
        <w:rPr>
          <w:rFonts w:cs="Franklin Gothic"/>
        </w:rPr>
        <w:t xml:space="preserve">Barbara </w:t>
      </w:r>
      <w:proofErr w:type="spellStart"/>
      <w:r w:rsidRPr="0024124A">
        <w:rPr>
          <w:rFonts w:cs="Franklin Gothic"/>
        </w:rPr>
        <w:t>Heimbecker</w:t>
      </w:r>
      <w:proofErr w:type="spellEnd"/>
      <w:r w:rsidR="003B4691">
        <w:rPr>
          <w:rFonts w:cs="Franklin Gothic"/>
        </w:rPr>
        <w:t xml:space="preserve">            </w:t>
      </w:r>
      <w:r w:rsidRPr="0024124A">
        <w:rPr>
          <w:rFonts w:cs="Franklin Gothic"/>
        </w:rPr>
        <w:t xml:space="preserve"> </w:t>
      </w:r>
      <w:r w:rsidR="003B4691">
        <w:rPr>
          <w:rFonts w:cs="Franklin Gothic"/>
        </w:rPr>
        <w:t xml:space="preserve">    </w:t>
      </w:r>
      <w:r w:rsidR="00034809">
        <w:rPr>
          <w:rFonts w:cs="Franklin Gothic"/>
        </w:rPr>
        <w:t xml:space="preserve">     </w:t>
      </w:r>
      <w:r w:rsidR="003B4691">
        <w:rPr>
          <w:rFonts w:cs="Franklin Gothic"/>
        </w:rPr>
        <w:t>Kelley</w:t>
      </w:r>
    </w:p>
    <w:p w14:paraId="27276D6F" w14:textId="32DA66DC" w:rsidR="00B453A4" w:rsidRDefault="00B453A4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24124A">
        <w:rPr>
          <w:rFonts w:cs="Franklin Gothic"/>
        </w:rPr>
        <w:t>Eric Hidrogo Romero</w:t>
      </w:r>
      <w:r>
        <w:rPr>
          <w:rFonts w:cs="Franklin Gothic"/>
        </w:rPr>
        <w:t xml:space="preserve">                </w:t>
      </w:r>
      <w:r>
        <w:rPr>
          <w:rFonts w:cs="Franklin Gothic"/>
        </w:rPr>
        <w:t>Williamson</w:t>
      </w:r>
    </w:p>
    <w:p w14:paraId="55A9568D" w14:textId="7FA8DCFC" w:rsidR="0024124A" w:rsidRPr="0024124A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24124A">
        <w:rPr>
          <w:rFonts w:cs="Franklin Gothic"/>
        </w:rPr>
        <w:t xml:space="preserve">Pat </w:t>
      </w:r>
      <w:proofErr w:type="spellStart"/>
      <w:r w:rsidRPr="0024124A">
        <w:rPr>
          <w:rFonts w:cs="Franklin Gothic"/>
        </w:rPr>
        <w:t>Knudtson</w:t>
      </w:r>
      <w:proofErr w:type="spellEnd"/>
      <w:r w:rsidR="003B4691">
        <w:rPr>
          <w:rFonts w:cs="Franklin Gothic"/>
        </w:rPr>
        <w:t xml:space="preserve"> </w:t>
      </w:r>
      <w:r w:rsidRPr="0024124A">
        <w:rPr>
          <w:rFonts w:cs="Franklin Gothic"/>
        </w:rPr>
        <w:t xml:space="preserve"> </w:t>
      </w:r>
      <w:r w:rsidR="00034809">
        <w:rPr>
          <w:rFonts w:cs="Franklin Gothic"/>
        </w:rPr>
        <w:t xml:space="preserve">                            </w:t>
      </w:r>
      <w:r w:rsidR="00B453A4">
        <w:rPr>
          <w:rFonts w:cs="Franklin Gothic"/>
        </w:rPr>
        <w:t xml:space="preserve">        Co.</w:t>
      </w:r>
    </w:p>
    <w:p w14:paraId="5C6A4AF8" w14:textId="0FEEE61A" w:rsidR="0024124A" w:rsidRPr="0024124A" w:rsidRDefault="0024124A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24124A">
        <w:rPr>
          <w:rFonts w:cs="Franklin Gothic"/>
        </w:rPr>
        <w:t xml:space="preserve">Brian </w:t>
      </w:r>
      <w:proofErr w:type="spellStart"/>
      <w:r w:rsidRPr="0024124A">
        <w:rPr>
          <w:rFonts w:cs="Franklin Gothic"/>
        </w:rPr>
        <w:t>Bowdish</w:t>
      </w:r>
      <w:proofErr w:type="spellEnd"/>
      <w:r w:rsidR="003B4691">
        <w:rPr>
          <w:rFonts w:cs="Franklin Gothic"/>
        </w:rPr>
        <w:t xml:space="preserve"> </w:t>
      </w:r>
      <w:r w:rsidR="00034809">
        <w:rPr>
          <w:rFonts w:cs="Franklin Gothic"/>
        </w:rPr>
        <w:t xml:space="preserve">      </w:t>
      </w:r>
      <w:r w:rsidR="00B453A4">
        <w:rPr>
          <w:rFonts w:cs="Franklin Gothic"/>
        </w:rPr>
        <w:t xml:space="preserve">                             </w:t>
      </w:r>
    </w:p>
    <w:p w14:paraId="41ED810A" w14:textId="380BF618" w:rsidR="00034809" w:rsidRDefault="00034809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proofErr w:type="spellStart"/>
      <w:r>
        <w:rPr>
          <w:rFonts w:cs="Franklin Gothic"/>
        </w:rPr>
        <w:t>Trenor</w:t>
      </w:r>
      <w:proofErr w:type="spellEnd"/>
      <w:r>
        <w:rPr>
          <w:rFonts w:cs="Franklin Gothic"/>
        </w:rPr>
        <w:t xml:space="preserve"> Seals</w:t>
      </w:r>
    </w:p>
    <w:p w14:paraId="02122345" w14:textId="3DECB8BB" w:rsidR="0057448E" w:rsidRDefault="0057448E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D7894" wp14:editId="638BCE40">
                <wp:simplePos x="0" y="0"/>
                <wp:positionH relativeFrom="column">
                  <wp:posOffset>2096770</wp:posOffset>
                </wp:positionH>
                <wp:positionV relativeFrom="paragraph">
                  <wp:posOffset>39370</wp:posOffset>
                </wp:positionV>
                <wp:extent cx="277977" cy="607060"/>
                <wp:effectExtent l="0" t="0" r="65405" b="2159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607060"/>
                        </a:xfrm>
                        <a:prstGeom prst="rightBrace">
                          <a:avLst>
                            <a:gd name="adj1" fmla="val 28823"/>
                            <a:gd name="adj2" fmla="val 4759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AC51" id="Right Brace 3" o:spid="_x0000_s1026" type="#_x0000_t88" style="position:absolute;margin-left:165.1pt;margin-top:3.1pt;width:21.9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WxmwIAADMFAAAOAAAAZHJzL2Uyb0RvYy54bWysVEtv2zAMvg/YfxB0X524SZ0EdYqsRYcB&#10;RVusHXpmZSnWoNckJU7260fJTpo9TsNyUEiTIj9+JHV5tdOKbLkP0pqajs9GlHDDbCPNuqZfn28/&#10;zCgJEUwDyhpe0z0P9Gr5/t1l5xa8tK1VDfcEg5iw6FxN2xjdoigCa7mGcGYdN2gU1muIqPp10Xjo&#10;MLpWRTkaXRSd9Y3zlvEQ8OtNb6TLHF8IzuKDEIFHomqK2GI+fT5f01ksL2Gx9uBayQYY8A8oNEiD&#10;SY+hbiAC2Xj5RygtmbfBinjGrC6sEJLxXANWMx79Vs1TC47nWpCc4I40hf8Xlt1vHz2RTU3PKTGg&#10;sUVf5LqN5KMHxsl5IqhzYYF+T+7RD1pAMVW7E16nf6yD7DKp+yOpfBcJw49lVc2rihKGpotRNbrI&#10;pBdvl50P8RO3miShpj6lz9kzobC9CzEz2wz4oPk2pkRohY3agiLlbFZmnMj+iU956jOppvND3iEi&#10;IjhkTuGNvZVK5XFQhnQ1nU/LKaIGHEqhIKKoHdIUzJoSUGucdhZ9hhiskk26neKEfbhWniCwmuKc&#10;NrZ7RiYoURAiGpCe/Eu8IoJfriY4NxDa/nI29fOpZcQlUVLXdHZ6W5mUkecxR5ZSyNSrvjtJerXN&#10;HtvrbT/3wbFbiUnuEMsjeOQPVwKXNz7gIZTFqu0gUdJa/+Nv35M/zh9aKelwcZCS7xvwHEv8bHAy&#10;5+PJJG1aVibTqkTFn1peTy1mo68tUoUdRXRZTP5RHUThrX7BHV+lrGgCwzB3T/6gXMd+ofGVYHy1&#10;ym64XQ7inXlyLAVPPCV6n3cv4N0waREbc28PSwaLPBh9X958+9lYbaIV8shwz+tAN25m7uXwiqTV&#10;P9Wz19tbt/wJAAD//wMAUEsDBBQABgAIAAAAIQClbtCA3gAAAAkBAAAPAAAAZHJzL2Rvd25yZXYu&#10;eG1sTI/NTsMwEITvSLyDtUjcqN2GhiiNU1WVONBbf8TZjbdJ1HgdYrcJb89ygtNqNJ9mZ4r15Dpx&#10;xyG0njTMZwoEUuVtS7WG0/H9JQMRoiFrOk+o4RsDrMvHh8Lk1o+0x/sh1oJDKORGQxNjn0sZqgad&#10;CTPfI7F38YMzkeVQSzuYkcNdJxdKpdKZlvhDY3rcNlhdDzenIQ7LSV2Sz1O2S/ej330tN7j90Pr5&#10;adqsQESc4h8Mv/W5OpTc6exvZIPoNCSJWjCqIeXDfvL2ytvODKp5BrIs5P8F5Q8AAAD//wMAUEsB&#10;Ai0AFAAGAAgAAAAhALaDOJL+AAAA4QEAABMAAAAAAAAAAAAAAAAAAAAAAFtDb250ZW50X1R5cGVz&#10;XS54bWxQSwECLQAUAAYACAAAACEAOP0h/9YAAACUAQAACwAAAAAAAAAAAAAAAAAvAQAAX3JlbHMv&#10;LnJlbHNQSwECLQAUAAYACAAAACEA8oUFsZsCAAAzBQAADgAAAAAAAAAAAAAAAAAuAgAAZHJzL2Uy&#10;b0RvYy54bWxQSwECLQAUAAYACAAAACEApW7QgN4AAAAJAQAADwAAAAAAAAAAAAAAAAD1BAAAZHJz&#10;L2Rvd25yZXYueG1sUEsFBgAAAAAEAAQA8wAAAAAGAAAAAA==&#10;" adj="2851,10279" strokecolor="windowText">
                <v:stroke joinstyle="miter"/>
              </v:shape>
            </w:pict>
          </mc:Fallback>
        </mc:AlternateContent>
      </w:r>
      <w:r>
        <w:rPr>
          <w:rFonts w:cs="Franklin Gothic"/>
        </w:rPr>
        <w:t>Ashley Hellenbrand</w:t>
      </w:r>
    </w:p>
    <w:p w14:paraId="5C967DA5" w14:textId="7B19F790" w:rsidR="0057448E" w:rsidRDefault="0057448E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>Brittany Voss                             Missouri</w:t>
      </w:r>
    </w:p>
    <w:p w14:paraId="145F119D" w14:textId="0574607E" w:rsidR="0057448E" w:rsidRDefault="0057448E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>Bruce Pfeiffer Jr.</w:t>
      </w:r>
      <w:r>
        <w:rPr>
          <w:rFonts w:cs="Franklin Gothic"/>
        </w:rPr>
        <w:tab/>
        <w:t xml:space="preserve">                </w:t>
      </w:r>
      <w:r w:rsidR="00625959">
        <w:rPr>
          <w:rFonts w:cs="Franklin Gothic"/>
        </w:rPr>
        <w:t xml:space="preserve">       </w:t>
      </w:r>
      <w:r>
        <w:rPr>
          <w:rFonts w:cs="Franklin Gothic"/>
        </w:rPr>
        <w:t>Tavern</w:t>
      </w:r>
    </w:p>
    <w:p w14:paraId="36B7AB83" w14:textId="693F068F" w:rsidR="0057448E" w:rsidRDefault="0057448E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 xml:space="preserve">Leigh </w:t>
      </w:r>
      <w:proofErr w:type="spellStart"/>
      <w:r>
        <w:rPr>
          <w:rFonts w:cs="Franklin Gothic"/>
        </w:rPr>
        <w:t>Stawinoga</w:t>
      </w:r>
      <w:proofErr w:type="spellEnd"/>
    </w:p>
    <w:p w14:paraId="2E15BDC7" w14:textId="0B6D4548" w:rsidR="00256680" w:rsidRPr="00306647" w:rsidRDefault="00256680" w:rsidP="00625959">
      <w:pPr>
        <w:pStyle w:val="NoSpacing"/>
        <w:numPr>
          <w:ilvl w:val="0"/>
          <w:numId w:val="1"/>
        </w:numPr>
        <w:ind w:left="720" w:hanging="360"/>
      </w:pPr>
      <w:r w:rsidRPr="00306647">
        <w:t xml:space="preserve">Recommendations of the Plan Commission </w:t>
      </w:r>
    </w:p>
    <w:p w14:paraId="3511E20F" w14:textId="010CED61" w:rsidR="005635D9" w:rsidRPr="00625959" w:rsidRDefault="00D14422" w:rsidP="00625959">
      <w:pPr>
        <w:pStyle w:val="NoSpacing"/>
        <w:ind w:left="720"/>
      </w:pPr>
      <w:r>
        <w:t xml:space="preserve">From their </w:t>
      </w:r>
      <w:r w:rsidR="003168E1">
        <w:t>March 12</w:t>
      </w:r>
      <w:r w:rsidRPr="00625959">
        <w:t>th</w:t>
      </w:r>
      <w:r>
        <w:t xml:space="preserve"> meeting</w:t>
      </w:r>
      <w:r w:rsidR="00256680">
        <w:t>:</w:t>
      </w:r>
      <w:r w:rsidR="00256680" w:rsidRPr="00306647">
        <w:t xml:space="preserve"> </w:t>
      </w:r>
    </w:p>
    <w:p w14:paraId="08959456" w14:textId="77777777" w:rsidR="00256680" w:rsidRPr="00306647" w:rsidRDefault="00256680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306647">
        <w:rPr>
          <w:rFonts w:cs="Franklin Gothic"/>
        </w:rPr>
        <w:t>Approve Type 3 TDR, rezone &amp; CSM – 4.46 Acres A-1 (EX), Ziegler/Faga with the following conditions met before final execution by the Town:</w:t>
      </w:r>
    </w:p>
    <w:p w14:paraId="6D6854CC" w14:textId="65ADFB77" w:rsidR="00256680" w:rsidRPr="008D07BC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8D07BC">
        <w:rPr>
          <w:rFonts w:cs="Franklin Gothic"/>
        </w:rPr>
        <w:t>Provide the Town wit</w:t>
      </w:r>
      <w:r w:rsidR="003168E1" w:rsidRPr="008D07BC">
        <w:rPr>
          <w:rFonts w:cs="Franklin Gothic"/>
        </w:rPr>
        <w:t>h the culvert location and size</w:t>
      </w:r>
    </w:p>
    <w:p w14:paraId="568A00BB" w14:textId="77777777" w:rsidR="00256680" w:rsidRPr="008D07BC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8D07BC">
        <w:rPr>
          <w:rFonts w:cs="Franklin Gothic"/>
        </w:rPr>
        <w:t>Must show building envelope</w:t>
      </w:r>
    </w:p>
    <w:p w14:paraId="074AF20F" w14:textId="77777777" w:rsidR="00256680" w:rsidRPr="008D07BC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8D07BC">
        <w:rPr>
          <w:rFonts w:cs="Franklin Gothic"/>
        </w:rPr>
        <w:t>Must show the drainage ditch profile</w:t>
      </w:r>
    </w:p>
    <w:p w14:paraId="6134E10B" w14:textId="5E94F598" w:rsidR="00256680" w:rsidRPr="008D07BC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8D07BC">
        <w:rPr>
          <w:rFonts w:cs="Franklin Gothic"/>
        </w:rPr>
        <w:t xml:space="preserve">Lot 1:  2.41 acres, SFR, </w:t>
      </w:r>
      <w:r w:rsidR="003168E1" w:rsidRPr="008D07BC">
        <w:rPr>
          <w:rFonts w:cs="Franklin Gothic"/>
        </w:rPr>
        <w:t xml:space="preserve">Deed Restriction indicating </w:t>
      </w:r>
      <w:r w:rsidRPr="008D07BC">
        <w:rPr>
          <w:rFonts w:cs="Franklin Gothic"/>
        </w:rPr>
        <w:t>no further subdividing allowed, Right to Farm notice</w:t>
      </w:r>
    </w:p>
    <w:p w14:paraId="44AA5AA8" w14:textId="69FD165F" w:rsidR="00256680" w:rsidRPr="008D07BC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8D07BC">
        <w:rPr>
          <w:rFonts w:cs="Franklin Gothic"/>
        </w:rPr>
        <w:t xml:space="preserve">Lot 2:  2.05 acres, A1-EX, no further </w:t>
      </w:r>
      <w:r w:rsidR="00A3188E" w:rsidRPr="008D07BC">
        <w:rPr>
          <w:rFonts w:cs="Franklin Gothic"/>
        </w:rPr>
        <w:t>subdividing allowed</w:t>
      </w:r>
    </w:p>
    <w:p w14:paraId="5664BBF1" w14:textId="4392068C" w:rsidR="00256680" w:rsidRPr="00306647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306647">
        <w:rPr>
          <w:rFonts w:cs="Franklin Gothic"/>
        </w:rPr>
        <w:t xml:space="preserve">TDR </w:t>
      </w:r>
      <w:r w:rsidR="00166EB8">
        <w:rPr>
          <w:rFonts w:cs="Franklin Gothic"/>
        </w:rPr>
        <w:t xml:space="preserve">document to be recorded prior to </w:t>
      </w:r>
      <w:r w:rsidRPr="00306647">
        <w:rPr>
          <w:rFonts w:cs="Franklin Gothic"/>
        </w:rPr>
        <w:t xml:space="preserve">new lots </w:t>
      </w:r>
      <w:r w:rsidR="00166EB8">
        <w:rPr>
          <w:rFonts w:cs="Franklin Gothic"/>
        </w:rPr>
        <w:t xml:space="preserve">being </w:t>
      </w:r>
      <w:r w:rsidRPr="00306647">
        <w:rPr>
          <w:rFonts w:cs="Franklin Gothic"/>
        </w:rPr>
        <w:t>created</w:t>
      </w:r>
    </w:p>
    <w:p w14:paraId="718AEF61" w14:textId="77777777" w:rsidR="00256680" w:rsidRPr="00306647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306647">
        <w:rPr>
          <w:rFonts w:cs="Franklin Gothic"/>
        </w:rPr>
        <w:t>House/garage floor elevation must match or be higher than the Town road height at the driveway entrance</w:t>
      </w:r>
    </w:p>
    <w:p w14:paraId="7A0E4C7A" w14:textId="77777777" w:rsidR="00256680" w:rsidRPr="00306647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306647">
        <w:rPr>
          <w:rFonts w:cs="Franklin Gothic"/>
        </w:rPr>
        <w:t>A Right to Farm notice to be attached as a deed restriction</w:t>
      </w:r>
    </w:p>
    <w:p w14:paraId="1198E86C" w14:textId="77777777" w:rsidR="00256680" w:rsidRPr="00392122" w:rsidRDefault="00256680" w:rsidP="00625959">
      <w:pPr>
        <w:pStyle w:val="NoSpacing"/>
        <w:numPr>
          <w:ilvl w:val="2"/>
          <w:numId w:val="1"/>
        </w:numPr>
        <w:ind w:left="1980"/>
        <w:rPr>
          <w:rFonts w:cs="Franklin Gothic"/>
        </w:rPr>
      </w:pPr>
      <w:r w:rsidRPr="00392122">
        <w:rPr>
          <w:rFonts w:cs="Franklin Gothic"/>
        </w:rPr>
        <w:t>A deed restriction attached on the balance of the farm land indicating all of the splits have been exhausted.</w:t>
      </w:r>
    </w:p>
    <w:p w14:paraId="4A4BBAFF" w14:textId="77E5744F" w:rsidR="00D14422" w:rsidRDefault="003D3FE1" w:rsidP="00625959">
      <w:pPr>
        <w:pStyle w:val="NoSpacing"/>
        <w:ind w:left="720"/>
        <w:rPr>
          <w:rFonts w:cs="Franklin Gothic"/>
        </w:rPr>
      </w:pPr>
      <w:r>
        <w:rPr>
          <w:rFonts w:cs="Franklin Gothic"/>
        </w:rPr>
        <w:t>From their June 4</w:t>
      </w:r>
      <w:r w:rsidR="00D14422" w:rsidRPr="00D14422">
        <w:rPr>
          <w:rFonts w:cs="Franklin Gothic"/>
          <w:vertAlign w:val="superscript"/>
        </w:rPr>
        <w:t>th</w:t>
      </w:r>
      <w:r w:rsidR="00D14422">
        <w:rPr>
          <w:rFonts w:cs="Franklin Gothic"/>
        </w:rPr>
        <w:t xml:space="preserve"> </w:t>
      </w:r>
      <w:r>
        <w:rPr>
          <w:rFonts w:cs="Franklin Gothic"/>
        </w:rPr>
        <w:t>meeting:</w:t>
      </w:r>
    </w:p>
    <w:p w14:paraId="2B54F93F" w14:textId="77777777" w:rsidR="00AD0DA9" w:rsidRPr="005635D9" w:rsidRDefault="00AD0DA9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>
        <w:rPr>
          <w:rFonts w:cs="Franklin Gothic"/>
        </w:rPr>
        <w:t>Approve the May 21, 2018 version of TDR Rules &amp; Procedures with Plan Commission modifications of June 4</w:t>
      </w:r>
      <w:r w:rsidRPr="003D3FE1">
        <w:rPr>
          <w:rFonts w:cs="Franklin Gothic"/>
          <w:vertAlign w:val="superscript"/>
        </w:rPr>
        <w:t>th</w:t>
      </w:r>
      <w:r>
        <w:rPr>
          <w:rFonts w:cs="Franklin Gothic"/>
        </w:rPr>
        <w:t xml:space="preserve"> incorporated.</w:t>
      </w:r>
    </w:p>
    <w:p w14:paraId="481DC783" w14:textId="77777777" w:rsidR="00AD0DA9" w:rsidRPr="00ED0AAD" w:rsidRDefault="00AD0DA9" w:rsidP="00625959">
      <w:pPr>
        <w:pStyle w:val="NoSpacing"/>
        <w:numPr>
          <w:ilvl w:val="0"/>
          <w:numId w:val="1"/>
        </w:numPr>
        <w:ind w:left="720" w:hanging="360"/>
        <w:rPr>
          <w:rFonts w:cs="Franklin Gothic"/>
        </w:rPr>
      </w:pPr>
      <w:r>
        <w:lastRenderedPageBreak/>
        <w:t>Comp Plan amendments proposal</w:t>
      </w:r>
    </w:p>
    <w:p w14:paraId="397BC648" w14:textId="77777777" w:rsidR="00AD0DA9" w:rsidRPr="0024124A" w:rsidRDefault="00AD0DA9" w:rsidP="00625959">
      <w:pPr>
        <w:pStyle w:val="NoSpacing"/>
        <w:numPr>
          <w:ilvl w:val="0"/>
          <w:numId w:val="1"/>
        </w:numPr>
        <w:ind w:left="720" w:hanging="360"/>
        <w:rPr>
          <w:rFonts w:cs="Franklin Gothic"/>
        </w:rPr>
      </w:pPr>
      <w:r>
        <w:t xml:space="preserve">Development rights: </w:t>
      </w:r>
    </w:p>
    <w:p w14:paraId="5C727BE4" w14:textId="77777777" w:rsidR="00AD0DA9" w:rsidRPr="0024124A" w:rsidRDefault="00AD0DA9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625959">
        <w:rPr>
          <w:rFonts w:cs="Franklin Gothic"/>
        </w:rPr>
        <w:t>Density studies</w:t>
      </w:r>
    </w:p>
    <w:p w14:paraId="2F07BB76" w14:textId="77777777" w:rsidR="00AD0DA9" w:rsidRPr="0024124A" w:rsidRDefault="00AD0DA9" w:rsidP="00625959">
      <w:pPr>
        <w:pStyle w:val="NoSpacing"/>
        <w:numPr>
          <w:ilvl w:val="1"/>
          <w:numId w:val="1"/>
        </w:numPr>
        <w:ind w:left="1350"/>
        <w:rPr>
          <w:rFonts w:cs="Franklin Gothic"/>
        </w:rPr>
      </w:pPr>
      <w:r w:rsidRPr="00625959">
        <w:rPr>
          <w:rFonts w:cs="Franklin Gothic"/>
        </w:rPr>
        <w:t>Map proposal</w:t>
      </w:r>
    </w:p>
    <w:p w14:paraId="614A1CC0" w14:textId="77777777" w:rsidR="0009702C" w:rsidRDefault="0009702C" w:rsidP="00625959">
      <w:pPr>
        <w:pStyle w:val="NoSpacing"/>
        <w:numPr>
          <w:ilvl w:val="0"/>
          <w:numId w:val="1"/>
        </w:numPr>
        <w:ind w:left="720" w:hanging="360"/>
      </w:pPr>
      <w:r>
        <w:t>Relocate a farmhouse beyond the 100’ limitation – 7337 Riles Road</w:t>
      </w:r>
    </w:p>
    <w:p w14:paraId="56AF6B58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>Driveway permit penalty appeal – Ripp Rd.</w:t>
      </w:r>
    </w:p>
    <w:p w14:paraId="22B5E1C4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>Park CD Renewals and consolidation</w:t>
      </w:r>
    </w:p>
    <w:p w14:paraId="36A2EB07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>May financials</w:t>
      </w:r>
    </w:p>
    <w:p w14:paraId="231F48AE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>Salt shed discussion and update: bids, funding options, etc.</w:t>
      </w:r>
    </w:p>
    <w:p w14:paraId="02340C96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>Committee Reports</w:t>
      </w:r>
    </w:p>
    <w:p w14:paraId="21D39403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 xml:space="preserve">Road Patrolman’s Report </w:t>
      </w:r>
    </w:p>
    <w:p w14:paraId="4CE1EF70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 xml:space="preserve">Clerk/Treasurer’s Report </w:t>
      </w:r>
    </w:p>
    <w:p w14:paraId="12AB7CF3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</w:pPr>
      <w:r>
        <w:t xml:space="preserve">Approval of Bills as presented    </w:t>
      </w:r>
    </w:p>
    <w:p w14:paraId="57E520E9" w14:textId="77777777" w:rsidR="00AD0DA9" w:rsidRDefault="00AD0DA9" w:rsidP="00625959">
      <w:pPr>
        <w:pStyle w:val="NoSpacing"/>
        <w:numPr>
          <w:ilvl w:val="0"/>
          <w:numId w:val="1"/>
        </w:numPr>
        <w:ind w:left="720" w:hanging="360"/>
        <w:rPr>
          <w:rFonts w:cs="Forte"/>
        </w:rPr>
      </w:pPr>
      <w:r>
        <w:t xml:space="preserve">Adjourn </w:t>
      </w:r>
    </w:p>
    <w:p w14:paraId="705EF553" w14:textId="77777777" w:rsidR="00625959" w:rsidRDefault="00625959" w:rsidP="00AD0DA9">
      <w:pPr>
        <w:pStyle w:val="NoSpacing"/>
      </w:pPr>
    </w:p>
    <w:p w14:paraId="0C2C720D" w14:textId="1AD43B8B" w:rsidR="00AD0DA9" w:rsidRDefault="00AD0DA9" w:rsidP="00AD0DA9">
      <w:pPr>
        <w:pStyle w:val="NoSpacing"/>
      </w:pPr>
      <w:bookmarkStart w:id="0" w:name="_GoBack"/>
      <w:bookmarkEnd w:id="0"/>
      <w:r>
        <w:t xml:space="preserve">COMPLIANCE WITH THE OPEN MEETINGS LAW is certified.  Notice was </w:t>
      </w:r>
      <w:r w:rsidR="004777D5">
        <w:t xml:space="preserve">given by posting this agenda </w:t>
      </w:r>
      <w:r>
        <w:t xml:space="preserve">at the Springfield Town Hall and on the town website. Meetings may be recorded. </w:t>
      </w:r>
    </w:p>
    <w:p w14:paraId="20200350" w14:textId="77777777" w:rsidR="00AD0DA9" w:rsidRDefault="00AD0DA9" w:rsidP="00AD0DA9">
      <w:pPr>
        <w:pStyle w:val="NoSpacing"/>
      </w:pPr>
      <w:r>
        <w:t xml:space="preserve">The Town of Springfield will accommodate qualified persons with disabilities requesting such accommodations.  Please contact the Town Clerk at 608-849-7887 or at </w:t>
      </w:r>
      <w:hyperlink r:id="rId8" w:history="1">
        <w:r>
          <w:rPr>
            <w:rStyle w:val="Hyperlink"/>
          </w:rPr>
          <w:t>townhall@town.springfield.wi.us</w:t>
        </w:r>
      </w:hyperlink>
      <w:r>
        <w:t xml:space="preserve"> for more information.</w:t>
      </w:r>
    </w:p>
    <w:p w14:paraId="072BDC72" w14:textId="77777777" w:rsidR="00AD0DA9" w:rsidRDefault="00AD0DA9" w:rsidP="00AD0DA9">
      <w:pPr>
        <w:pStyle w:val="NoSpacing"/>
      </w:pPr>
    </w:p>
    <w:p w14:paraId="38B4C6B9" w14:textId="77777777" w:rsidR="00AD0DA9" w:rsidRDefault="00AD0DA9" w:rsidP="00AD0DA9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0A3881B9" w14:textId="77777777" w:rsidR="00AD0DA9" w:rsidRDefault="00AD0DA9" w:rsidP="00AD0DA9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76A0F3A6" w14:textId="05B1183C" w:rsidR="00AD0DA9" w:rsidRPr="00F809B9" w:rsidRDefault="00AD0DA9" w:rsidP="00F809B9">
      <w:pPr>
        <w:pStyle w:val="NoSpacing"/>
        <w:tabs>
          <w:tab w:val="right" w:pos="9360"/>
        </w:tabs>
        <w:rPr>
          <w:rFonts w:cs="Forte"/>
        </w:rPr>
        <w:sectPr w:rsidR="00AD0DA9" w:rsidRPr="00F809B9" w:rsidSect="0062595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hyperlink r:id="rId9" w:history="1">
        <w:r>
          <w:rPr>
            <w:rStyle w:val="Hyperlink"/>
          </w:rPr>
          <w:t>http://www.town.springfield.wi.us</w:t>
        </w:r>
      </w:hyperlink>
      <w:r>
        <w:t xml:space="preserve">                   </w:t>
      </w:r>
      <w:r>
        <w:tab/>
        <w:t xml:space="preserve">             Dianah Fayas, Clerk-Treasurer</w:t>
      </w:r>
      <w:r>
        <w:rPr>
          <w:rFonts w:cs="Forte"/>
        </w:rPr>
        <w:t xml:space="preserve"> </w:t>
      </w:r>
    </w:p>
    <w:p w14:paraId="15206913" w14:textId="77777777" w:rsidR="00391BCD" w:rsidRPr="00391BCD" w:rsidRDefault="00391BCD" w:rsidP="00391BCD">
      <w:pPr>
        <w:tabs>
          <w:tab w:val="left" w:pos="2120"/>
        </w:tabs>
        <w:rPr>
          <w:sz w:val="32"/>
          <w:szCs w:val="32"/>
        </w:rPr>
      </w:pPr>
    </w:p>
    <w:sectPr w:rsidR="00391BCD" w:rsidRPr="00391BCD" w:rsidSect="00625959">
      <w:headerReference w:type="first" r:id="rId10"/>
      <w:type w:val="continuous"/>
      <w:pgSz w:w="12240" w:h="15840"/>
      <w:pgMar w:top="34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6E94" w14:textId="77777777" w:rsidR="00F809B9" w:rsidRDefault="00F8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34809"/>
    <w:rsid w:val="0009702C"/>
    <w:rsid w:val="0015351D"/>
    <w:rsid w:val="00166EB8"/>
    <w:rsid w:val="001777DB"/>
    <w:rsid w:val="001B19A0"/>
    <w:rsid w:val="00200553"/>
    <w:rsid w:val="0024124A"/>
    <w:rsid w:val="002420F1"/>
    <w:rsid w:val="00243B40"/>
    <w:rsid w:val="00256680"/>
    <w:rsid w:val="003168E1"/>
    <w:rsid w:val="0034242D"/>
    <w:rsid w:val="00391BCD"/>
    <w:rsid w:val="003B4691"/>
    <w:rsid w:val="003D3FE1"/>
    <w:rsid w:val="003F0251"/>
    <w:rsid w:val="004777D5"/>
    <w:rsid w:val="00485F48"/>
    <w:rsid w:val="004E7540"/>
    <w:rsid w:val="004F7E82"/>
    <w:rsid w:val="00500355"/>
    <w:rsid w:val="005060AD"/>
    <w:rsid w:val="00557E8E"/>
    <w:rsid w:val="005635D9"/>
    <w:rsid w:val="0057448E"/>
    <w:rsid w:val="005C469E"/>
    <w:rsid w:val="00625959"/>
    <w:rsid w:val="00642176"/>
    <w:rsid w:val="006506C2"/>
    <w:rsid w:val="006A3022"/>
    <w:rsid w:val="006B647F"/>
    <w:rsid w:val="006C7F66"/>
    <w:rsid w:val="00743BBF"/>
    <w:rsid w:val="008B0DD3"/>
    <w:rsid w:val="008D07BC"/>
    <w:rsid w:val="008F6CB1"/>
    <w:rsid w:val="009210B6"/>
    <w:rsid w:val="0096768C"/>
    <w:rsid w:val="00991103"/>
    <w:rsid w:val="009A254F"/>
    <w:rsid w:val="009C07AE"/>
    <w:rsid w:val="00A2669A"/>
    <w:rsid w:val="00A3188E"/>
    <w:rsid w:val="00A47258"/>
    <w:rsid w:val="00A50B5B"/>
    <w:rsid w:val="00A83DDE"/>
    <w:rsid w:val="00AD0DA9"/>
    <w:rsid w:val="00B34840"/>
    <w:rsid w:val="00B42995"/>
    <w:rsid w:val="00B453A4"/>
    <w:rsid w:val="00B70597"/>
    <w:rsid w:val="00CB5522"/>
    <w:rsid w:val="00D04575"/>
    <w:rsid w:val="00D14422"/>
    <w:rsid w:val="00DF2F9B"/>
    <w:rsid w:val="00EA41D0"/>
    <w:rsid w:val="00EB2F65"/>
    <w:rsid w:val="00ED0AAD"/>
    <w:rsid w:val="00F10EDF"/>
    <w:rsid w:val="00F365DC"/>
    <w:rsid w:val="00F742E2"/>
    <w:rsid w:val="00F809B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town.springfield.wi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wn.springfield.wi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1365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24</cp:revision>
  <cp:lastPrinted>2018-02-19T04:46:00Z</cp:lastPrinted>
  <dcterms:created xsi:type="dcterms:W3CDTF">2018-06-01T17:00:00Z</dcterms:created>
  <dcterms:modified xsi:type="dcterms:W3CDTF">2018-06-15T16:27:00Z</dcterms:modified>
</cp:coreProperties>
</file>