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4ABB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6472ECC4" w14:textId="7158E28A" w:rsidR="00691BD4" w:rsidRPr="00193BF1" w:rsidRDefault="00691BD4" w:rsidP="00193BF1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27F20B26" w14:textId="377F6374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9C1850">
        <w:rPr>
          <w:rFonts w:eastAsia="Calibri" w:cs="Calibri"/>
          <w:sz w:val="28"/>
        </w:rPr>
        <w:t>October 12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</w:t>
      </w:r>
      <w:r w:rsidR="009C1850">
        <w:rPr>
          <w:rFonts w:eastAsia="Calibri" w:cs="Calibri"/>
          <w:sz w:val="28"/>
        </w:rPr>
        <w:t>1</w:t>
      </w:r>
      <w:r w:rsidRPr="00870C71">
        <w:rPr>
          <w:rFonts w:eastAsia="Calibri" w:cs="Calibri"/>
          <w:sz w:val="28"/>
        </w:rPr>
        <w:t>, 7:</w:t>
      </w:r>
      <w:r w:rsidR="009C1850">
        <w:rPr>
          <w:rFonts w:eastAsia="Calibri" w:cs="Calibri"/>
          <w:sz w:val="28"/>
        </w:rPr>
        <w:t>0</w:t>
      </w:r>
      <w:r w:rsidRPr="00870C71">
        <w:rPr>
          <w:rFonts w:eastAsia="Calibri" w:cs="Calibri"/>
          <w:sz w:val="28"/>
        </w:rPr>
        <w:t>0 P.M.</w:t>
      </w:r>
    </w:p>
    <w:p w14:paraId="0BA27285" w14:textId="104D25ED" w:rsidR="00691BD4" w:rsidRPr="00870C71" w:rsidRDefault="005D2450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Budget Workshop Meeting</w:t>
      </w:r>
    </w:p>
    <w:p w14:paraId="6E5908A1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68ACF79B" w14:textId="77777777" w:rsidR="00691BD4" w:rsidRPr="00870C71" w:rsidRDefault="00691BD4" w:rsidP="00193BF1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4EA3DD89" w14:textId="58F613E8" w:rsidR="00691BD4" w:rsidRPr="007E1B29" w:rsidRDefault="00691BD4" w:rsidP="00193BF1">
      <w:pPr>
        <w:spacing w:after="0" w:line="240" w:lineRule="auto"/>
        <w:rPr>
          <w:rFonts w:eastAsia="Calibri" w:cs="Calibri"/>
        </w:rPr>
      </w:pPr>
      <w:r w:rsidRPr="007E1B29">
        <w:rPr>
          <w:rFonts w:eastAsia="Calibri" w:cs="Calibri"/>
        </w:rPr>
        <w:t xml:space="preserve">Chair </w:t>
      </w:r>
      <w:r w:rsidR="00BC5390" w:rsidRPr="007E1B29">
        <w:rPr>
          <w:rFonts w:eastAsia="Calibri" w:cs="Calibri"/>
        </w:rPr>
        <w:t>Jim Pulvermacher</w:t>
      </w:r>
      <w:r w:rsidRPr="007E1B29">
        <w:rPr>
          <w:rFonts w:eastAsia="Calibri" w:cs="Calibri"/>
        </w:rPr>
        <w:t xml:space="preserve"> called the </w:t>
      </w:r>
      <w:r w:rsidR="005D2450">
        <w:rPr>
          <w:rFonts w:eastAsia="Calibri" w:cs="Calibri"/>
        </w:rPr>
        <w:t>budget workshop meeting</w:t>
      </w:r>
      <w:r w:rsidRPr="007E1B29">
        <w:rPr>
          <w:rFonts w:eastAsia="Calibri" w:cs="Calibri"/>
        </w:rPr>
        <w:t xml:space="preserve"> to order at 7:</w:t>
      </w:r>
      <w:r w:rsidR="007E1B29" w:rsidRPr="007E1B29">
        <w:rPr>
          <w:rFonts w:eastAsia="Calibri" w:cs="Calibri"/>
        </w:rPr>
        <w:t>0</w:t>
      </w:r>
      <w:r w:rsidRPr="007E1B29">
        <w:rPr>
          <w:rFonts w:eastAsia="Calibri" w:cs="Calibri"/>
        </w:rPr>
        <w:t xml:space="preserve">0 p.m. </w:t>
      </w:r>
    </w:p>
    <w:p w14:paraId="7F769DA4" w14:textId="77777777" w:rsidR="00691BD4" w:rsidRPr="00D64B8F" w:rsidRDefault="00691BD4" w:rsidP="00193BF1">
      <w:pPr>
        <w:spacing w:after="0" w:line="240" w:lineRule="auto"/>
        <w:rPr>
          <w:rFonts w:eastAsia="Calibri" w:cs="Calibri"/>
          <w:color w:val="FF0000"/>
          <w:sz w:val="16"/>
          <w:szCs w:val="16"/>
        </w:rPr>
      </w:pPr>
    </w:p>
    <w:p w14:paraId="048AAAB9" w14:textId="0F63D68D" w:rsidR="00691BD4" w:rsidRDefault="00691BD4" w:rsidP="00193BF1">
      <w:pPr>
        <w:spacing w:after="0" w:line="240" w:lineRule="auto"/>
        <w:rPr>
          <w:rFonts w:eastAsia="Calibri" w:cs="Calibri"/>
        </w:rPr>
      </w:pPr>
      <w:r w:rsidRPr="005D2450">
        <w:rPr>
          <w:rFonts w:eastAsia="Calibri" w:cs="Calibri"/>
        </w:rPr>
        <w:t xml:space="preserve">Roll call shows Chair </w:t>
      </w:r>
      <w:r w:rsidR="00BC5390" w:rsidRPr="005D2450">
        <w:rPr>
          <w:rFonts w:eastAsia="Calibri" w:cs="Calibri"/>
        </w:rPr>
        <w:t>Pulvermacher</w:t>
      </w:r>
      <w:r w:rsidRPr="005D2450">
        <w:rPr>
          <w:rFonts w:eastAsia="Calibri" w:cs="Calibri"/>
        </w:rPr>
        <w:t xml:space="preserve"> and Supervisors </w:t>
      </w:r>
      <w:bookmarkStart w:id="0" w:name="_Hlk43220429"/>
      <w:r w:rsidRPr="005D2450">
        <w:rPr>
          <w:rFonts w:eastAsia="Calibri" w:cs="Calibri"/>
        </w:rPr>
        <w:t xml:space="preserve">Dave Laufenberg, Art Meinholz, and Dan Dresen </w:t>
      </w:r>
      <w:bookmarkEnd w:id="0"/>
      <w:r w:rsidRPr="005D2450">
        <w:rPr>
          <w:rFonts w:eastAsia="Calibri" w:cs="Calibri"/>
        </w:rPr>
        <w:t>present</w:t>
      </w:r>
      <w:r w:rsidR="005D2450" w:rsidRPr="005D2450">
        <w:rPr>
          <w:rFonts w:eastAsia="Calibri" w:cs="Calibri"/>
        </w:rPr>
        <w:t>; Sup. Wright is excused.</w:t>
      </w:r>
    </w:p>
    <w:p w14:paraId="042A99BF" w14:textId="77777777" w:rsidR="00193BF1" w:rsidRPr="00193BF1" w:rsidRDefault="00193BF1" w:rsidP="00193BF1">
      <w:pPr>
        <w:spacing w:after="0" w:line="240" w:lineRule="auto"/>
        <w:rPr>
          <w:rFonts w:eastAsia="Calibri" w:cs="Calibri"/>
          <w:sz w:val="16"/>
          <w:szCs w:val="16"/>
        </w:rPr>
      </w:pPr>
    </w:p>
    <w:p w14:paraId="56C41E59" w14:textId="1C8D6CD7" w:rsidR="00691BD4" w:rsidRDefault="00691BD4" w:rsidP="00193BF1">
      <w:pPr>
        <w:spacing w:after="0" w:line="240" w:lineRule="auto"/>
        <w:rPr>
          <w:rFonts w:eastAsia="Calibri" w:cs="Calibri"/>
        </w:rPr>
      </w:pPr>
      <w:r w:rsidRPr="005D2450">
        <w:rPr>
          <w:rFonts w:eastAsia="Calibri" w:cs="Calibri"/>
        </w:rPr>
        <w:t xml:space="preserve">Also present were </w:t>
      </w:r>
      <w:r w:rsidR="0002695E" w:rsidRPr="005D2450">
        <w:rPr>
          <w:rFonts w:eastAsia="Calibri" w:cs="Calibri"/>
        </w:rPr>
        <w:t xml:space="preserve">Road Patrolman Darin Ripp, </w:t>
      </w:r>
      <w:r w:rsidR="005F48F9" w:rsidRPr="005D2450">
        <w:rPr>
          <w:rFonts w:eastAsia="Calibri" w:cs="Calibri"/>
        </w:rPr>
        <w:t xml:space="preserve">Clerk-Treasurer Dianah Fayas and </w:t>
      </w:r>
      <w:r w:rsidR="0002695E" w:rsidRPr="005D2450">
        <w:rPr>
          <w:rFonts w:eastAsia="Calibri" w:cs="Calibri"/>
        </w:rPr>
        <w:t>Deputy Clerk-Treasurer Doreen Jackson</w:t>
      </w:r>
      <w:r w:rsidRPr="005D2450">
        <w:rPr>
          <w:rFonts w:eastAsia="Calibri" w:cs="Calibri"/>
        </w:rPr>
        <w:t>.</w:t>
      </w:r>
      <w:r w:rsidR="002A2FE8" w:rsidRPr="005D2450">
        <w:rPr>
          <w:rFonts w:eastAsia="Calibri" w:cs="Calibri"/>
        </w:rPr>
        <w:t xml:space="preserve">  </w:t>
      </w:r>
    </w:p>
    <w:p w14:paraId="789536CA" w14:textId="77777777" w:rsidR="00193BF1" w:rsidRPr="00193BF1" w:rsidRDefault="00193BF1" w:rsidP="00193BF1">
      <w:pPr>
        <w:spacing w:after="0" w:line="240" w:lineRule="auto"/>
        <w:rPr>
          <w:rFonts w:eastAsia="Calibri" w:cs="Calibri"/>
          <w:sz w:val="16"/>
          <w:szCs w:val="16"/>
        </w:rPr>
      </w:pPr>
    </w:p>
    <w:p w14:paraId="3CCD1D71" w14:textId="700C769E" w:rsidR="00691BD4" w:rsidRDefault="00691BD4" w:rsidP="00193BF1">
      <w:pPr>
        <w:spacing w:after="0" w:line="240" w:lineRule="auto"/>
        <w:rPr>
          <w:rFonts w:eastAsia="Calibri" w:cs="Calibri"/>
        </w:rPr>
      </w:pPr>
      <w:r w:rsidRPr="003141F5">
        <w:rPr>
          <w:rFonts w:eastAsia="Calibri" w:cs="Calibri"/>
        </w:rPr>
        <w:t>Pledge of Allegiance was recited.</w:t>
      </w:r>
    </w:p>
    <w:p w14:paraId="292F744D" w14:textId="77777777" w:rsidR="00193BF1" w:rsidRPr="003141F5" w:rsidRDefault="00193BF1" w:rsidP="00193BF1">
      <w:pPr>
        <w:spacing w:after="0" w:line="240" w:lineRule="auto"/>
        <w:rPr>
          <w:rFonts w:eastAsia="Calibri" w:cs="Calibri"/>
        </w:rPr>
      </w:pPr>
    </w:p>
    <w:p w14:paraId="23EF3B1D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2BBB90D1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55AF6E20" w14:textId="71E970F4" w:rsidR="00B63BC1" w:rsidRDefault="00B63BC1" w:rsidP="00B63BC1">
      <w:pPr>
        <w:spacing w:after="0" w:line="240" w:lineRule="auto"/>
        <w:rPr>
          <w:rFonts w:cs="Franklin Gothic"/>
        </w:rPr>
      </w:pPr>
    </w:p>
    <w:p w14:paraId="2E53DDFB" w14:textId="231EE4E8" w:rsidR="007E1B29" w:rsidRDefault="007E1B29" w:rsidP="007E1B29">
      <w:pPr>
        <w:pStyle w:val="NoSpacing"/>
        <w:numPr>
          <w:ilvl w:val="0"/>
          <w:numId w:val="1"/>
        </w:numPr>
        <w:ind w:left="0" w:hanging="450"/>
      </w:pPr>
      <w:r>
        <w:t>UPDATE/DISCUSSION/ACTION ON TOWNS’ REPRESENTATION AND REDISTRICTING MAP PREFERENCES</w:t>
      </w:r>
    </w:p>
    <w:p w14:paraId="73406408" w14:textId="3892205E" w:rsidR="007E1B29" w:rsidRDefault="00EF050F" w:rsidP="007E1B29">
      <w:pPr>
        <w:pStyle w:val="NoSpacing"/>
      </w:pPr>
      <w:r>
        <w:t xml:space="preserve">To ensure Towns’ opinions were considered during the selection process of redistricting maps, </w:t>
      </w:r>
      <w:r w:rsidR="00A1346F">
        <w:t>Chairperson Pulvermacher had staff poll all of the Dane County Towns to find out if they submitted a map preference to the Redistricting Commission, and if so, what they preferred.</w:t>
      </w:r>
      <w:r w:rsidR="006C05ED">
        <w:t xml:space="preserve">  The vast majority of Towns did not submit a preference</w:t>
      </w:r>
      <w:r w:rsidR="00B25FDD">
        <w:t>; two-thirds of the Towns that indicated a preference, preferred Map C, which is what was selected.</w:t>
      </w:r>
    </w:p>
    <w:p w14:paraId="1BCF8528" w14:textId="77777777" w:rsidR="00A1346F" w:rsidRDefault="00A1346F" w:rsidP="007E1B29">
      <w:pPr>
        <w:pStyle w:val="NoSpacing"/>
      </w:pPr>
    </w:p>
    <w:p w14:paraId="6277AC2A" w14:textId="77777777" w:rsidR="007E1B29" w:rsidRDefault="007E1B29" w:rsidP="007E1B29">
      <w:pPr>
        <w:pStyle w:val="NoSpacing"/>
        <w:numPr>
          <w:ilvl w:val="0"/>
          <w:numId w:val="1"/>
        </w:numPr>
        <w:ind w:left="0" w:hanging="450"/>
      </w:pPr>
      <w:r>
        <w:t>WORKSHOP FOR 2022 BUDGET PREPARATION</w:t>
      </w:r>
    </w:p>
    <w:p w14:paraId="239F38D4" w14:textId="0BFA38DA" w:rsidR="007E1B29" w:rsidRDefault="003A0A38" w:rsidP="00B63BC1">
      <w:pPr>
        <w:spacing w:after="0" w:line="240" w:lineRule="auto"/>
        <w:rPr>
          <w:rFonts w:cs="Franklin Gothic"/>
        </w:rPr>
      </w:pPr>
      <w:r>
        <w:rPr>
          <w:rFonts w:cs="Franklin Gothic"/>
        </w:rPr>
        <w:t>Supervisors and staff reviewed each line item</w:t>
      </w:r>
      <w:r w:rsidR="009177EF">
        <w:rPr>
          <w:rFonts w:cs="Franklin Gothic"/>
        </w:rPr>
        <w:t>, utilizing firm numbers when available and estimates based on previous years</w:t>
      </w:r>
      <w:r w:rsidR="00A267C2">
        <w:rPr>
          <w:rFonts w:cs="Franklin Gothic"/>
        </w:rPr>
        <w:t>’ data.</w:t>
      </w:r>
      <w:r w:rsidR="00BE58A9">
        <w:rPr>
          <w:rFonts w:cs="Franklin Gothic"/>
        </w:rPr>
        <w:t xml:space="preserve">  </w:t>
      </w:r>
      <w:r w:rsidR="000F70BD">
        <w:rPr>
          <w:rFonts w:cs="Franklin Gothic"/>
        </w:rPr>
        <w:t>The Town is anticipating reimbursement for expenditures on two different grants:  $252,700 from the LRIP grant</w:t>
      </w:r>
      <w:r w:rsidR="001B4778">
        <w:rPr>
          <w:rFonts w:cs="Franklin Gothic"/>
        </w:rPr>
        <w:t xml:space="preserve"> for the Enchanted Valley project in 2020</w:t>
      </w:r>
      <w:r w:rsidR="000F70BD">
        <w:rPr>
          <w:rFonts w:cs="Franklin Gothic"/>
        </w:rPr>
        <w:t xml:space="preserve"> and $70,000 for</w:t>
      </w:r>
      <w:r w:rsidR="008E6115">
        <w:rPr>
          <w:rFonts w:cs="Franklin Gothic"/>
        </w:rPr>
        <w:t xml:space="preserve"> 2020 work on the Pheasant Branch culverts with</w:t>
      </w:r>
      <w:r w:rsidR="000F70BD">
        <w:rPr>
          <w:rFonts w:cs="Franklin Gothic"/>
        </w:rPr>
        <w:t xml:space="preserve"> the</w:t>
      </w:r>
      <w:r w:rsidR="008E6115">
        <w:rPr>
          <w:rFonts w:cs="Franklin Gothic"/>
        </w:rPr>
        <w:t xml:space="preserve"> County’s</w:t>
      </w:r>
      <w:r w:rsidR="000F70BD">
        <w:rPr>
          <w:rFonts w:cs="Franklin Gothic"/>
        </w:rPr>
        <w:t xml:space="preserve"> </w:t>
      </w:r>
      <w:r w:rsidR="001B4778">
        <w:rPr>
          <w:rFonts w:cs="Franklin Gothic"/>
        </w:rPr>
        <w:t xml:space="preserve">Bridge Aid </w:t>
      </w:r>
      <w:r w:rsidR="008E6115">
        <w:rPr>
          <w:rFonts w:cs="Franklin Gothic"/>
        </w:rPr>
        <w:t>program</w:t>
      </w:r>
      <w:r w:rsidR="001B4778">
        <w:rPr>
          <w:rFonts w:cs="Franklin Gothic"/>
        </w:rPr>
        <w:t xml:space="preserve">. </w:t>
      </w:r>
      <w:r w:rsidR="000F70BD">
        <w:rPr>
          <w:rFonts w:cs="Franklin Gothic"/>
        </w:rPr>
        <w:t xml:space="preserve"> </w:t>
      </w:r>
      <w:r w:rsidR="00C93B93">
        <w:rPr>
          <w:rFonts w:cs="Franklin Gothic"/>
        </w:rPr>
        <w:t>Using s</w:t>
      </w:r>
      <w:r w:rsidR="00BE58A9">
        <w:rPr>
          <w:rFonts w:cs="Franklin Gothic"/>
        </w:rPr>
        <w:t>ocial security</w:t>
      </w:r>
      <w:r w:rsidR="00C93B93">
        <w:rPr>
          <w:rFonts w:cs="Franklin Gothic"/>
        </w:rPr>
        <w:t>’s</w:t>
      </w:r>
      <w:r w:rsidR="00BE58A9">
        <w:rPr>
          <w:rFonts w:cs="Franklin Gothic"/>
        </w:rPr>
        <w:t xml:space="preserve"> </w:t>
      </w:r>
      <w:r w:rsidR="00C93B93">
        <w:rPr>
          <w:rFonts w:cs="Franklin Gothic"/>
        </w:rPr>
        <w:t xml:space="preserve">estimated </w:t>
      </w:r>
      <w:r w:rsidR="00BE58A9">
        <w:rPr>
          <w:rFonts w:cs="Franklin Gothic"/>
        </w:rPr>
        <w:t xml:space="preserve">cost of living increase </w:t>
      </w:r>
      <w:r w:rsidR="00C93B93">
        <w:rPr>
          <w:rFonts w:cs="Franklin Gothic"/>
        </w:rPr>
        <w:t xml:space="preserve">between </w:t>
      </w:r>
      <w:r w:rsidR="00601F50">
        <w:rPr>
          <w:rFonts w:cs="Franklin Gothic"/>
        </w:rPr>
        <w:t>5</w:t>
      </w:r>
      <w:r w:rsidR="00C93B93">
        <w:rPr>
          <w:rFonts w:cs="Franklin Gothic"/>
        </w:rPr>
        <w:t xml:space="preserve">% and </w:t>
      </w:r>
      <w:r w:rsidR="00601F50">
        <w:rPr>
          <w:rFonts w:cs="Franklin Gothic"/>
        </w:rPr>
        <w:t>7%</w:t>
      </w:r>
      <w:r w:rsidR="00C93B93">
        <w:rPr>
          <w:rFonts w:cs="Franklin Gothic"/>
        </w:rPr>
        <w:t>, and</w:t>
      </w:r>
      <w:r w:rsidR="002F58DF">
        <w:rPr>
          <w:rFonts w:cs="Franklin Gothic"/>
        </w:rPr>
        <w:t xml:space="preserve"> </w:t>
      </w:r>
      <w:r w:rsidR="003136E7">
        <w:rPr>
          <w:rFonts w:cs="Franklin Gothic"/>
        </w:rPr>
        <w:t xml:space="preserve">the </w:t>
      </w:r>
      <w:r w:rsidR="002F58DF">
        <w:rPr>
          <w:rFonts w:cs="Franklin Gothic"/>
        </w:rPr>
        <w:t>2021 inflation rate of 5.3% through</w:t>
      </w:r>
      <w:r w:rsidR="00C93B93">
        <w:rPr>
          <w:rFonts w:cs="Franklin Gothic"/>
        </w:rPr>
        <w:t xml:space="preserve"> August 2021</w:t>
      </w:r>
      <w:r w:rsidR="002F58DF">
        <w:rPr>
          <w:rFonts w:cs="Franklin Gothic"/>
        </w:rPr>
        <w:t xml:space="preserve">, supervisors </w:t>
      </w:r>
      <w:r w:rsidR="008E2913">
        <w:rPr>
          <w:rFonts w:cs="Franklin Gothic"/>
        </w:rPr>
        <w:t>discussed wage increases</w:t>
      </w:r>
      <w:r w:rsidR="002F58DF">
        <w:rPr>
          <w:rFonts w:cs="Franklin Gothic"/>
        </w:rPr>
        <w:t xml:space="preserve"> </w:t>
      </w:r>
      <w:r w:rsidR="008E2913">
        <w:rPr>
          <w:rFonts w:cs="Franklin Gothic"/>
        </w:rPr>
        <w:t>of 5</w:t>
      </w:r>
      <w:r w:rsidR="00AE684B">
        <w:rPr>
          <w:rFonts w:cs="Franklin Gothic"/>
        </w:rPr>
        <w:t>%</w:t>
      </w:r>
      <w:r w:rsidR="008E2913">
        <w:rPr>
          <w:rFonts w:cs="Franklin Gothic"/>
        </w:rPr>
        <w:t xml:space="preserve"> and 5.5% and contemplated </w:t>
      </w:r>
      <w:r w:rsidR="00584618">
        <w:rPr>
          <w:rFonts w:cs="Franklin Gothic"/>
        </w:rPr>
        <w:t xml:space="preserve">bonuses </w:t>
      </w:r>
      <w:r w:rsidR="00FD2A68">
        <w:rPr>
          <w:rFonts w:cs="Franklin Gothic"/>
        </w:rPr>
        <w:t xml:space="preserve">discussed during last year’s budget workshops, possibly in the form of </w:t>
      </w:r>
      <w:r w:rsidR="008E2913">
        <w:rPr>
          <w:rFonts w:cs="Franklin Gothic"/>
        </w:rPr>
        <w:t xml:space="preserve">end of the year </w:t>
      </w:r>
      <w:r w:rsidR="00584618">
        <w:rPr>
          <w:rFonts w:cs="Franklin Gothic"/>
        </w:rPr>
        <w:t>retention bonuses</w:t>
      </w:r>
      <w:r w:rsidR="00FD2A68">
        <w:rPr>
          <w:rFonts w:cs="Franklin Gothic"/>
        </w:rPr>
        <w:t xml:space="preserve">.  Supervisors would like to increase the </w:t>
      </w:r>
      <w:r w:rsidR="00D25DF6">
        <w:rPr>
          <w:rFonts w:cs="Franklin Gothic"/>
        </w:rPr>
        <w:t>rate of pay per meeting for plan commissioners and town supervisors</w:t>
      </w:r>
      <w:r w:rsidR="004C5951">
        <w:rPr>
          <w:rFonts w:cs="Franklin Gothic"/>
        </w:rPr>
        <w:t>.  Because plan commissioners</w:t>
      </w:r>
      <w:r w:rsidR="00D25DF6">
        <w:rPr>
          <w:rFonts w:cs="Franklin Gothic"/>
        </w:rPr>
        <w:t xml:space="preserve"> </w:t>
      </w:r>
      <w:r w:rsidR="004C5951">
        <w:rPr>
          <w:rFonts w:cs="Franklin Gothic"/>
        </w:rPr>
        <w:t>are appointed and not elected, their pay increase can go into effect January 1</w:t>
      </w:r>
      <w:r w:rsidR="004C5951" w:rsidRPr="004C5951">
        <w:rPr>
          <w:rFonts w:cs="Franklin Gothic"/>
          <w:vertAlign w:val="superscript"/>
        </w:rPr>
        <w:t>st</w:t>
      </w:r>
      <w:r w:rsidR="004C5951">
        <w:rPr>
          <w:rFonts w:cs="Franklin Gothic"/>
        </w:rPr>
        <w:t>; pay increases for elected officials cannot go into effect until after the next election for each position</w:t>
      </w:r>
      <w:r w:rsidR="000F23EB">
        <w:rPr>
          <w:rFonts w:cs="Franklin Gothic"/>
        </w:rPr>
        <w:t xml:space="preserve">.  Supervisors III &amp; IV will receive their pay increase after the April 2022 election; </w:t>
      </w:r>
      <w:r w:rsidR="00527F72">
        <w:rPr>
          <w:rFonts w:cs="Franklin Gothic"/>
        </w:rPr>
        <w:t xml:space="preserve">pay increases for </w:t>
      </w:r>
      <w:r w:rsidR="000F23EB">
        <w:rPr>
          <w:rFonts w:cs="Franklin Gothic"/>
        </w:rPr>
        <w:t xml:space="preserve">the Chairperson, and Supervisors I &amp; II </w:t>
      </w:r>
      <w:r w:rsidR="00527F72">
        <w:rPr>
          <w:rFonts w:cs="Franklin Gothic"/>
        </w:rPr>
        <w:t xml:space="preserve">will go into effect after their next election in April 2023.  </w:t>
      </w:r>
      <w:r w:rsidR="00AE684B">
        <w:rPr>
          <w:rFonts w:cs="Franklin Gothic"/>
        </w:rPr>
        <w:t>Patrolman Ripp provided quotes for trading in the old tractor and purchasing a new one</w:t>
      </w:r>
      <w:r w:rsidR="007E42E9">
        <w:rPr>
          <w:rFonts w:cs="Franklin Gothic"/>
        </w:rPr>
        <w:t xml:space="preserve">; supervisors will consider a new tractor in the 2022 budget. </w:t>
      </w:r>
      <w:r w:rsidR="00DA303D">
        <w:rPr>
          <w:rFonts w:cs="Franklin Gothic"/>
        </w:rPr>
        <w:t xml:space="preserve"> </w:t>
      </w:r>
      <w:r w:rsidR="00E25451">
        <w:rPr>
          <w:rFonts w:cs="Franklin Gothic"/>
        </w:rPr>
        <w:t xml:space="preserve">The town board would like to discuss plans for </w:t>
      </w:r>
      <w:r w:rsidR="00F05A9F">
        <w:rPr>
          <w:rFonts w:cs="Franklin Gothic"/>
        </w:rPr>
        <w:t>the ballfield acreage at their next meeting as any decisions will likely impact the 2022 budget.</w:t>
      </w:r>
    </w:p>
    <w:p w14:paraId="37F313AB" w14:textId="77777777" w:rsidR="003A0A38" w:rsidRPr="00870C71" w:rsidRDefault="003A0A38" w:rsidP="00B63BC1">
      <w:pPr>
        <w:spacing w:after="0" w:line="240" w:lineRule="auto"/>
        <w:rPr>
          <w:rFonts w:cs="Franklin Gothic"/>
        </w:rPr>
      </w:pPr>
    </w:p>
    <w:p w14:paraId="1D542630" w14:textId="77777777" w:rsidR="00691BD4" w:rsidRPr="00870C71" w:rsidRDefault="00691BD4" w:rsidP="007E1B29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4049C74B" w14:textId="2E557DB9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D64B8F">
        <w:rPr>
          <w:b/>
        </w:rPr>
        <w:t>Chairperson Pulvermacher,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D64B8F">
        <w:rPr>
          <w:b/>
        </w:rPr>
        <w:t xml:space="preserve">Sup. Meinholz </w:t>
      </w:r>
      <w:r w:rsidRPr="00870C71">
        <w:rPr>
          <w:b/>
        </w:rPr>
        <w:t xml:space="preserve">to adjourn the meeting at </w:t>
      </w:r>
      <w:r w:rsidR="00D64B8F">
        <w:rPr>
          <w:b/>
        </w:rPr>
        <w:t xml:space="preserve">8:35 </w:t>
      </w:r>
      <w:r w:rsidRPr="00870C71">
        <w:rPr>
          <w:b/>
        </w:rPr>
        <w:t xml:space="preserve">p.m.  Motion carried, </w:t>
      </w:r>
      <w:r w:rsidR="00D64B8F">
        <w:rPr>
          <w:b/>
        </w:rPr>
        <w:t>4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D64B8F">
      <w:headerReference w:type="even" r:id="rId12"/>
      <w:headerReference w:type="default" r:id="rId13"/>
      <w:headerReference w:type="first" r:id="rId14"/>
      <w:type w:val="continuous"/>
      <w:pgSz w:w="12240" w:h="15840"/>
      <w:pgMar w:top="540" w:right="810" w:bottom="864" w:left="144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8630" w14:textId="77777777" w:rsidR="0080254D" w:rsidRDefault="0080254D" w:rsidP="00642176">
      <w:pPr>
        <w:spacing w:after="0" w:line="240" w:lineRule="auto"/>
      </w:pPr>
      <w:r>
        <w:separator/>
      </w:r>
    </w:p>
  </w:endnote>
  <w:endnote w:type="continuationSeparator" w:id="0">
    <w:p w14:paraId="0DD9CBC3" w14:textId="77777777" w:rsidR="0080254D" w:rsidRDefault="0080254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3A20" w14:textId="2A053DC8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7E1B29">
          <w:t>October 12, 2021</w:t>
        </w:r>
      </w:sdtContent>
    </w:sdt>
    <w:r>
      <w:t xml:space="preserve">         –        </w:t>
    </w:r>
    <w:r w:rsidR="00BC6AB2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D64B8F">
              <w:rPr>
                <w:noProof/>
              </w:rPr>
              <w:t>1</w:t>
            </w:r>
          </w:sdtContent>
        </w:sdt>
      </w:sdtContent>
    </w:sdt>
    <w:r w:rsidR="000D2900">
      <w:rPr>
        <w:noProof/>
      </w:rPr>
      <w:tab/>
    </w:r>
    <w:r>
      <w:rPr>
        <w:noProof/>
      </w:rPr>
      <w:t xml:space="preserve">Approved:  </w:t>
    </w:r>
    <w:r w:rsidR="00BC6AB2">
      <w:rPr>
        <w:noProof/>
      </w:rPr>
      <w:t>Nov. 2,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F506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6980" w14:textId="77777777" w:rsidR="0080254D" w:rsidRDefault="0080254D" w:rsidP="00642176">
      <w:pPr>
        <w:spacing w:after="0" w:line="240" w:lineRule="auto"/>
      </w:pPr>
      <w:r>
        <w:separator/>
      </w:r>
    </w:p>
  </w:footnote>
  <w:footnote w:type="continuationSeparator" w:id="0">
    <w:p w14:paraId="1B57C153" w14:textId="77777777" w:rsidR="0080254D" w:rsidRDefault="0080254D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4C23" w14:textId="422D3AFA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8AB4" w14:textId="5C3C6AFA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4E18496A" wp14:editId="14C54C24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226221BD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4A40" w14:textId="56A63ADE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4BF62102" wp14:editId="3C5D279D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4F25666C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A0EC" w14:textId="0FB3B26F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B9B2" w14:textId="7BD0F768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CF03" w14:textId="14E0D0B7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832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4D"/>
    <w:rsid w:val="0002695E"/>
    <w:rsid w:val="000D2900"/>
    <w:rsid w:val="000F23EB"/>
    <w:rsid w:val="000F70BD"/>
    <w:rsid w:val="00130752"/>
    <w:rsid w:val="00147DBE"/>
    <w:rsid w:val="00151F94"/>
    <w:rsid w:val="00191B2C"/>
    <w:rsid w:val="00193BF1"/>
    <w:rsid w:val="001B19A0"/>
    <w:rsid w:val="001B4778"/>
    <w:rsid w:val="001F2988"/>
    <w:rsid w:val="002A2FE8"/>
    <w:rsid w:val="002F58DF"/>
    <w:rsid w:val="003136E7"/>
    <w:rsid w:val="003141F5"/>
    <w:rsid w:val="0034242D"/>
    <w:rsid w:val="00396E77"/>
    <w:rsid w:val="003A0A38"/>
    <w:rsid w:val="0046478F"/>
    <w:rsid w:val="00485F48"/>
    <w:rsid w:val="004C5951"/>
    <w:rsid w:val="005023DA"/>
    <w:rsid w:val="00527F72"/>
    <w:rsid w:val="00584618"/>
    <w:rsid w:val="005D2450"/>
    <w:rsid w:val="005F48F9"/>
    <w:rsid w:val="00601F50"/>
    <w:rsid w:val="00642176"/>
    <w:rsid w:val="00691BD4"/>
    <w:rsid w:val="006C05ED"/>
    <w:rsid w:val="007054A7"/>
    <w:rsid w:val="0071745C"/>
    <w:rsid w:val="007D3885"/>
    <w:rsid w:val="007E1B29"/>
    <w:rsid w:val="007E42E9"/>
    <w:rsid w:val="0080254D"/>
    <w:rsid w:val="008A2130"/>
    <w:rsid w:val="008B6342"/>
    <w:rsid w:val="008E2913"/>
    <w:rsid w:val="008E6115"/>
    <w:rsid w:val="009177EF"/>
    <w:rsid w:val="009C1850"/>
    <w:rsid w:val="009C7B0D"/>
    <w:rsid w:val="00A1346F"/>
    <w:rsid w:val="00A267C2"/>
    <w:rsid w:val="00A50B5B"/>
    <w:rsid w:val="00A7346F"/>
    <w:rsid w:val="00A84038"/>
    <w:rsid w:val="00A85080"/>
    <w:rsid w:val="00AE684B"/>
    <w:rsid w:val="00B2015F"/>
    <w:rsid w:val="00B24D34"/>
    <w:rsid w:val="00B25FDD"/>
    <w:rsid w:val="00B63BC1"/>
    <w:rsid w:val="00BC5390"/>
    <w:rsid w:val="00BC6AB2"/>
    <w:rsid w:val="00BE58A9"/>
    <w:rsid w:val="00C01A29"/>
    <w:rsid w:val="00C93B93"/>
    <w:rsid w:val="00CC44F7"/>
    <w:rsid w:val="00D25DF6"/>
    <w:rsid w:val="00D64B8F"/>
    <w:rsid w:val="00DA303D"/>
    <w:rsid w:val="00DF09D5"/>
    <w:rsid w:val="00E17A94"/>
    <w:rsid w:val="00E25451"/>
    <w:rsid w:val="00EA58FB"/>
    <w:rsid w:val="00EF050F"/>
    <w:rsid w:val="00F05A9F"/>
    <w:rsid w:val="00FC491C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47B30"/>
  <w15:chartTrackingRefBased/>
  <w15:docId w15:val="{D56D6886-5AB0-4740-A665-6AABCD2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76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12</cp:revision>
  <dcterms:created xsi:type="dcterms:W3CDTF">2021-10-13T19:24:00Z</dcterms:created>
  <dcterms:modified xsi:type="dcterms:W3CDTF">2021-12-06T22:08:00Z</dcterms:modified>
</cp:coreProperties>
</file>