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5D32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09A536D0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2346F8E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50A85195" w14:textId="04B019D9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CA7A3E">
        <w:rPr>
          <w:rFonts w:eastAsia="Calibri" w:cs="Calibri"/>
          <w:sz w:val="28"/>
        </w:rPr>
        <w:t>November 17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 xml:space="preserve">, </w:t>
      </w:r>
      <w:r w:rsidR="00CA7A3E">
        <w:rPr>
          <w:rFonts w:eastAsia="Calibri" w:cs="Calibri"/>
          <w:sz w:val="28"/>
        </w:rPr>
        <w:t>6</w:t>
      </w:r>
      <w:r w:rsidRPr="00870C71">
        <w:rPr>
          <w:rFonts w:eastAsia="Calibri" w:cs="Calibri"/>
          <w:sz w:val="28"/>
        </w:rPr>
        <w:t>:</w:t>
      </w:r>
      <w:r w:rsidR="00CA7A3E">
        <w:rPr>
          <w:rFonts w:eastAsia="Calibri" w:cs="Calibri"/>
          <w:sz w:val="28"/>
        </w:rPr>
        <w:t>0</w:t>
      </w:r>
      <w:r w:rsidRPr="00870C71">
        <w:rPr>
          <w:rFonts w:eastAsia="Calibri" w:cs="Calibri"/>
          <w:sz w:val="28"/>
        </w:rPr>
        <w:t>0 P.M.</w:t>
      </w:r>
    </w:p>
    <w:p w14:paraId="644EA767" w14:textId="5F6CF402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  <w:r w:rsidR="00801C4C">
        <w:rPr>
          <w:rFonts w:eastAsia="Calibri" w:cs="Calibri"/>
          <w:sz w:val="28"/>
        </w:rPr>
        <w:t>:  JAR Storage</w:t>
      </w:r>
    </w:p>
    <w:p w14:paraId="3879184C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18A5FB72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2AC041B" w14:textId="6C1DBE8D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CALL TO ORDER</w:t>
      </w:r>
      <w:r w:rsidR="00811C58">
        <w:t xml:space="preserve"> &amp;</w:t>
      </w:r>
      <w:r w:rsidRPr="00870C71">
        <w:t xml:space="preserve"> ROLL CALL </w:t>
      </w:r>
    </w:p>
    <w:p w14:paraId="0C26426C" w14:textId="10E42826" w:rsidR="00691BD4" w:rsidRPr="00504717" w:rsidRDefault="00691BD4" w:rsidP="007D3885">
      <w:pPr>
        <w:spacing w:after="0" w:line="240" w:lineRule="auto"/>
        <w:rPr>
          <w:rFonts w:eastAsia="Calibri" w:cs="Calibri"/>
          <w:color w:val="000000" w:themeColor="text1"/>
        </w:rPr>
      </w:pPr>
      <w:r w:rsidRPr="00504717">
        <w:rPr>
          <w:rFonts w:eastAsia="Calibri" w:cs="Calibri"/>
          <w:color w:val="000000" w:themeColor="text1"/>
        </w:rPr>
        <w:t xml:space="preserve">Chair </w:t>
      </w:r>
      <w:r w:rsidR="00BC5390" w:rsidRPr="00504717">
        <w:rPr>
          <w:rFonts w:eastAsia="Calibri" w:cs="Calibri"/>
          <w:color w:val="000000" w:themeColor="text1"/>
        </w:rPr>
        <w:t>Jim Pulvermacher</w:t>
      </w:r>
      <w:r w:rsidRPr="00504717">
        <w:rPr>
          <w:rFonts w:eastAsia="Calibri" w:cs="Calibri"/>
          <w:color w:val="000000" w:themeColor="text1"/>
        </w:rPr>
        <w:t xml:space="preserve"> called the meeting to order at </w:t>
      </w:r>
      <w:r w:rsidR="0067549E" w:rsidRPr="00504717">
        <w:rPr>
          <w:rFonts w:eastAsia="Calibri" w:cs="Calibri"/>
          <w:color w:val="000000" w:themeColor="text1"/>
        </w:rPr>
        <w:t>6</w:t>
      </w:r>
      <w:r w:rsidRPr="00504717">
        <w:rPr>
          <w:rFonts w:eastAsia="Calibri" w:cs="Calibri"/>
          <w:color w:val="000000" w:themeColor="text1"/>
        </w:rPr>
        <w:t>:</w:t>
      </w:r>
      <w:r w:rsidR="0067549E" w:rsidRPr="00504717">
        <w:rPr>
          <w:rFonts w:eastAsia="Calibri" w:cs="Calibri"/>
          <w:color w:val="000000" w:themeColor="text1"/>
        </w:rPr>
        <w:t>0</w:t>
      </w:r>
      <w:r w:rsidR="000B4281">
        <w:rPr>
          <w:rFonts w:eastAsia="Calibri" w:cs="Calibri"/>
          <w:color w:val="000000" w:themeColor="text1"/>
        </w:rPr>
        <w:t>9</w:t>
      </w:r>
      <w:r w:rsidRPr="00504717">
        <w:rPr>
          <w:rFonts w:eastAsia="Calibri" w:cs="Calibri"/>
          <w:color w:val="000000" w:themeColor="text1"/>
        </w:rPr>
        <w:t xml:space="preserve"> p.m. </w:t>
      </w:r>
    </w:p>
    <w:p w14:paraId="32CEEF12" w14:textId="77777777" w:rsidR="00691BD4" w:rsidRPr="00504717" w:rsidRDefault="00691BD4" w:rsidP="007D3885">
      <w:pPr>
        <w:spacing w:after="0" w:line="240" w:lineRule="auto"/>
        <w:rPr>
          <w:rFonts w:eastAsia="Calibri" w:cs="Calibri"/>
          <w:color w:val="000000" w:themeColor="text1"/>
        </w:rPr>
      </w:pPr>
    </w:p>
    <w:p w14:paraId="47B6441B" w14:textId="77777777" w:rsidR="00691BD4" w:rsidRPr="00504717" w:rsidRDefault="00691BD4" w:rsidP="007D3885">
      <w:pPr>
        <w:spacing w:after="240" w:line="240" w:lineRule="auto"/>
        <w:rPr>
          <w:rFonts w:eastAsia="Calibri" w:cs="Calibri"/>
          <w:color w:val="000000" w:themeColor="text1"/>
        </w:rPr>
      </w:pPr>
      <w:r w:rsidRPr="00504717">
        <w:rPr>
          <w:rFonts w:eastAsia="Calibri" w:cs="Calibri"/>
          <w:color w:val="000000" w:themeColor="text1"/>
        </w:rPr>
        <w:t xml:space="preserve">Roll call shows Chair </w:t>
      </w:r>
      <w:r w:rsidR="00BC5390" w:rsidRPr="00504717">
        <w:rPr>
          <w:rFonts w:eastAsia="Calibri" w:cs="Calibri"/>
          <w:color w:val="000000" w:themeColor="text1"/>
        </w:rPr>
        <w:t>Pulvermacher</w:t>
      </w:r>
      <w:r w:rsidRPr="00504717">
        <w:rPr>
          <w:rFonts w:eastAsia="Calibri" w:cs="Calibri"/>
          <w:color w:val="000000" w:themeColor="text1"/>
        </w:rPr>
        <w:t xml:space="preserve"> and Supervisors </w:t>
      </w:r>
      <w:bookmarkStart w:id="0" w:name="_Hlk43220429"/>
      <w:r w:rsidRPr="00504717">
        <w:rPr>
          <w:rFonts w:eastAsia="Calibri" w:cs="Calibri"/>
          <w:color w:val="000000" w:themeColor="text1"/>
        </w:rPr>
        <w:t xml:space="preserve">Dave Laufenberg, </w:t>
      </w:r>
      <w:r w:rsidR="00BC5390" w:rsidRPr="00504717">
        <w:rPr>
          <w:rFonts w:eastAsia="Calibri" w:cs="Calibri"/>
          <w:color w:val="000000" w:themeColor="text1"/>
        </w:rPr>
        <w:t>Bill Statz</w:t>
      </w:r>
      <w:r w:rsidRPr="00504717">
        <w:rPr>
          <w:rFonts w:eastAsia="Calibri" w:cs="Calibri"/>
          <w:color w:val="000000" w:themeColor="text1"/>
        </w:rPr>
        <w:t xml:space="preserve">, Art Meinholz, and Dan Dresen </w:t>
      </w:r>
      <w:bookmarkEnd w:id="0"/>
      <w:r w:rsidRPr="00504717">
        <w:rPr>
          <w:rFonts w:eastAsia="Calibri" w:cs="Calibri"/>
          <w:color w:val="000000" w:themeColor="text1"/>
        </w:rPr>
        <w:t>present</w:t>
      </w:r>
      <w:r w:rsidR="008B6342" w:rsidRPr="00504717">
        <w:rPr>
          <w:rFonts w:eastAsia="Calibri" w:cs="Calibri"/>
          <w:color w:val="000000" w:themeColor="text1"/>
        </w:rPr>
        <w:t xml:space="preserve"> and appearing at town hall</w:t>
      </w:r>
      <w:r w:rsidRPr="00504717">
        <w:rPr>
          <w:rFonts w:eastAsia="Calibri" w:cs="Calibri"/>
          <w:color w:val="000000" w:themeColor="text1"/>
        </w:rPr>
        <w:t xml:space="preserve">.  </w:t>
      </w:r>
    </w:p>
    <w:p w14:paraId="365F8CFC" w14:textId="6A00DA45" w:rsidR="00691BD4" w:rsidRPr="006D0F41" w:rsidRDefault="00691BD4" w:rsidP="007D3885">
      <w:pPr>
        <w:spacing w:after="240" w:line="240" w:lineRule="auto"/>
        <w:rPr>
          <w:rFonts w:eastAsia="Calibri" w:cs="Calibri"/>
          <w:color w:val="000000" w:themeColor="text1"/>
        </w:rPr>
      </w:pPr>
      <w:r w:rsidRPr="006D0F41">
        <w:rPr>
          <w:rFonts w:eastAsia="Calibri" w:cs="Calibri"/>
          <w:color w:val="000000" w:themeColor="text1"/>
        </w:rPr>
        <w:t xml:space="preserve">Also present </w:t>
      </w:r>
      <w:r w:rsidR="002A2FE8" w:rsidRPr="006D0F41">
        <w:rPr>
          <w:rFonts w:eastAsia="Calibri" w:cs="Calibri"/>
          <w:color w:val="000000" w:themeColor="text1"/>
        </w:rPr>
        <w:t xml:space="preserve">and appearing at town hall </w:t>
      </w:r>
      <w:r w:rsidRPr="006D0F41">
        <w:rPr>
          <w:rFonts w:eastAsia="Calibri" w:cs="Calibri"/>
          <w:color w:val="000000" w:themeColor="text1"/>
        </w:rPr>
        <w:t>were</w:t>
      </w:r>
      <w:r w:rsidR="0002695E" w:rsidRPr="006D0F41">
        <w:rPr>
          <w:rFonts w:eastAsia="Calibri" w:cs="Calibri"/>
          <w:color w:val="000000" w:themeColor="text1"/>
        </w:rPr>
        <w:t xml:space="preserve"> </w:t>
      </w:r>
      <w:r w:rsidR="005F48F9" w:rsidRPr="006D0F41">
        <w:rPr>
          <w:rFonts w:eastAsia="Calibri" w:cs="Calibri"/>
          <w:color w:val="000000" w:themeColor="text1"/>
        </w:rPr>
        <w:t>Clerk-Treasurer Dianah Fayas</w:t>
      </w:r>
      <w:r w:rsidR="00504717" w:rsidRPr="006D0F41">
        <w:rPr>
          <w:rFonts w:eastAsia="Calibri" w:cs="Calibri"/>
          <w:color w:val="000000" w:themeColor="text1"/>
        </w:rPr>
        <w:t>,</w:t>
      </w:r>
      <w:r w:rsidR="005F48F9" w:rsidRPr="006D0F41">
        <w:rPr>
          <w:rFonts w:eastAsia="Calibri" w:cs="Calibri"/>
          <w:color w:val="000000" w:themeColor="text1"/>
        </w:rPr>
        <w:t xml:space="preserve"> </w:t>
      </w:r>
      <w:r w:rsidR="00027C46" w:rsidRPr="006D0F41">
        <w:rPr>
          <w:rFonts w:eastAsia="Calibri" w:cs="Calibri"/>
          <w:color w:val="000000" w:themeColor="text1"/>
        </w:rPr>
        <w:t xml:space="preserve">Plan Commission Chairman </w:t>
      </w:r>
      <w:r w:rsidR="00504717" w:rsidRPr="006D0F41">
        <w:rPr>
          <w:rFonts w:eastAsia="Calibri" w:cs="Calibri"/>
          <w:color w:val="000000" w:themeColor="text1"/>
        </w:rPr>
        <w:t>Jeff Endres</w:t>
      </w:r>
      <w:r w:rsidR="00FC7769" w:rsidRPr="006D0F41">
        <w:rPr>
          <w:rFonts w:eastAsia="Calibri" w:cs="Calibri"/>
          <w:color w:val="000000" w:themeColor="text1"/>
        </w:rPr>
        <w:t>, and Attorney Mitchel Olson on behalf of the JAR Storage</w:t>
      </w:r>
      <w:r w:rsidRPr="006D0F41">
        <w:rPr>
          <w:rFonts w:eastAsia="Calibri" w:cs="Calibri"/>
          <w:color w:val="000000" w:themeColor="text1"/>
        </w:rPr>
        <w:t>.</w:t>
      </w:r>
      <w:r w:rsidR="002A2FE8" w:rsidRPr="006D0F41">
        <w:rPr>
          <w:rFonts w:eastAsia="Calibri" w:cs="Calibri"/>
          <w:color w:val="000000" w:themeColor="text1"/>
        </w:rPr>
        <w:t xml:space="preserve">  Appearing via tele &amp;/or video conference were</w:t>
      </w:r>
      <w:r w:rsidR="00191B2C" w:rsidRPr="006D0F41">
        <w:rPr>
          <w:rFonts w:eastAsia="Calibri" w:cs="Calibri"/>
          <w:color w:val="000000" w:themeColor="text1"/>
        </w:rPr>
        <w:t xml:space="preserve"> </w:t>
      </w:r>
      <w:r w:rsidR="00027C46" w:rsidRPr="006D0F41">
        <w:rPr>
          <w:rFonts w:eastAsia="Calibri" w:cs="Calibri"/>
          <w:color w:val="000000" w:themeColor="text1"/>
        </w:rPr>
        <w:t>Town Attorney Mark Hazelbaker, Town Zoning Administrator Kory Anderson</w:t>
      </w:r>
      <w:r w:rsidR="00FC7769" w:rsidRPr="006D0F41">
        <w:rPr>
          <w:rFonts w:eastAsia="Calibri" w:cs="Calibri"/>
          <w:color w:val="000000" w:themeColor="text1"/>
        </w:rPr>
        <w:t xml:space="preserve"> and Plan Commissioner Ron Wolfe</w:t>
      </w:r>
      <w:r w:rsidR="00191B2C" w:rsidRPr="006D0F41">
        <w:rPr>
          <w:color w:val="000000" w:themeColor="text1"/>
        </w:rPr>
        <w:t>.</w:t>
      </w:r>
    </w:p>
    <w:p w14:paraId="2FB1D6B0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5485F993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32C45BDD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3204F07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028B0F5B" w14:textId="77777777" w:rsidR="00691BD4" w:rsidRPr="00870C71" w:rsidRDefault="00691BD4" w:rsidP="00BB2E7D">
      <w:pPr>
        <w:pStyle w:val="NoSpacing"/>
        <w:rPr>
          <w:rFonts w:cs="Franklin Gothic"/>
        </w:rPr>
      </w:pPr>
    </w:p>
    <w:p w14:paraId="43AB640A" w14:textId="77777777" w:rsidR="00AF55EC" w:rsidRDefault="00AF55EC" w:rsidP="00BB2E7D">
      <w:pPr>
        <w:pStyle w:val="NoSpacing"/>
        <w:numPr>
          <w:ilvl w:val="0"/>
          <w:numId w:val="1"/>
        </w:numPr>
        <w:ind w:left="0" w:hanging="450"/>
      </w:pPr>
      <w:r>
        <w:t xml:space="preserve">DISCUSSION/DIRECTION/ACTION:  JAR STORAGE ZONING VIOLATION/NON-COMPLIANCE. </w:t>
      </w:r>
    </w:p>
    <w:p w14:paraId="2129B6C4" w14:textId="77777777" w:rsidR="00AF55EC" w:rsidRPr="000B4281" w:rsidRDefault="00AF55EC" w:rsidP="00BB2E7D">
      <w:pPr>
        <w:autoSpaceDE w:val="0"/>
        <w:autoSpaceDN w:val="0"/>
        <w:adjustRightInd w:val="0"/>
        <w:spacing w:after="0" w:line="276" w:lineRule="auto"/>
        <w:ind w:left="-720"/>
        <w:rPr>
          <w:rFonts w:cs="Franklin Gothic"/>
          <w:i/>
          <w:iCs/>
          <w:sz w:val="20"/>
          <w:szCs w:val="20"/>
        </w:rPr>
      </w:pPr>
      <w:bookmarkStart w:id="1" w:name="_Hlk51754407"/>
      <w:r w:rsidRPr="000B4281">
        <w:rPr>
          <w:rFonts w:cs="Franklin Gothic"/>
          <w:i/>
          <w:iCs/>
          <w:sz w:val="20"/>
          <w:szCs w:val="20"/>
          <w:u w:val="single"/>
        </w:rPr>
        <w:t>MINUTES OF SEPT. PC/TB MEETING</w:t>
      </w:r>
      <w:r w:rsidRPr="000B4281">
        <w:rPr>
          <w:rFonts w:cs="Franklin Gothic"/>
          <w:i/>
          <w:iCs/>
          <w:sz w:val="20"/>
          <w:szCs w:val="20"/>
        </w:rPr>
        <w:t>:</w:t>
      </w:r>
    </w:p>
    <w:p w14:paraId="58553C97" w14:textId="574C1E8F" w:rsidR="00AF55EC" w:rsidRPr="000B4281" w:rsidRDefault="00AF55EC" w:rsidP="00BB2E7D">
      <w:pPr>
        <w:autoSpaceDE w:val="0"/>
        <w:autoSpaceDN w:val="0"/>
        <w:adjustRightInd w:val="0"/>
        <w:spacing w:after="0" w:line="276" w:lineRule="auto"/>
        <w:ind w:left="-720"/>
        <w:rPr>
          <w:rFonts w:cs="Franklin Gothic"/>
          <w:b/>
          <w:bCs/>
          <w:i/>
          <w:iCs/>
          <w:sz w:val="20"/>
          <w:szCs w:val="20"/>
        </w:rPr>
      </w:pPr>
      <w:r w:rsidRPr="000B4281">
        <w:rPr>
          <w:rFonts w:cs="Franklin Gothic"/>
          <w:b/>
          <w:bCs/>
          <w:i/>
          <w:iCs/>
          <w:sz w:val="20"/>
          <w:szCs w:val="20"/>
        </w:rPr>
        <w:t>MOTION BY COMMISSIONER WRIGHT, SECONDED BY COMMISSIONER WOLFE TO REJECT THE APPLICATIONS BASED ON RECOMMENDATION BY THE ATTORNEY, INCOMPLETE AND NON-COMPLIANCE WITH STORMWATER PERMITTING, HISTORICAL DISREGARD FOR ZONING AND NON-COMPLIANCE WITH CURRENT ZONING; AND TO NOT ALLOW RESUBMISSION OF APPLICATION UNTIL THE COUNTY HAS SIGNED OFF ON THE STORMWATER IMPROVEMENTS AND THE PROPERTY IS BROUGHT BACK INTO COMPLIANCE WITH CURRENT ZONING.  MOTION CARRIED, 4-0; COMMISSIONER ACKER ABSTAINED.</w:t>
      </w:r>
      <w:bookmarkEnd w:id="1"/>
    </w:p>
    <w:p w14:paraId="1E3D282C" w14:textId="0D1E5206" w:rsidR="00AF55EC" w:rsidRDefault="000B4281" w:rsidP="00BB2E7D">
      <w:pPr>
        <w:autoSpaceDE w:val="0"/>
        <w:autoSpaceDN w:val="0"/>
        <w:adjustRightInd w:val="0"/>
        <w:spacing w:after="0" w:line="276" w:lineRule="auto"/>
        <w:rPr>
          <w:rFonts w:cs="Franklin Gothic"/>
        </w:rPr>
      </w:pPr>
      <w:r>
        <w:rPr>
          <w:rFonts w:cs="Franklin Gothic"/>
        </w:rPr>
        <w:t>Attorney Olson thanked the board and acknowledged there were issues to be addressed</w:t>
      </w:r>
      <w:r w:rsidR="00BB2E7D">
        <w:rPr>
          <w:rFonts w:cs="Franklin Gothic"/>
        </w:rPr>
        <w:t>, noting his client Mr. Wipperfurth had hired an engineer to address stormwater and erosion concerns and come into compliance with Dane County on those issues</w:t>
      </w:r>
      <w:r w:rsidR="000A232F">
        <w:rPr>
          <w:rFonts w:cs="Franklin Gothic"/>
        </w:rPr>
        <w:t>.  The 2005 rezone restrictions were briefly reviewed</w:t>
      </w:r>
      <w:r w:rsidR="006B40BF">
        <w:rPr>
          <w:rFonts w:cs="Franklin Gothic"/>
        </w:rPr>
        <w:t xml:space="preserve">, with Attorney Olson calling attention to the narrow scope of the restrictions, to the extent that the individual tenants </w:t>
      </w:r>
      <w:r w:rsidR="00615E62">
        <w:rPr>
          <w:rFonts w:cs="Franklin Gothic"/>
        </w:rPr>
        <w:t xml:space="preserve">in some cases were specified.  PC Chairperson Endres provided </w:t>
      </w:r>
      <w:r w:rsidR="00870BE2">
        <w:rPr>
          <w:rFonts w:cs="Franklin Gothic"/>
        </w:rPr>
        <w:t xml:space="preserve">a synopsis of the events over the course of the last year since Mr. </w:t>
      </w:r>
      <w:proofErr w:type="spellStart"/>
      <w:r w:rsidR="00870BE2">
        <w:rPr>
          <w:rFonts w:cs="Franklin Gothic"/>
        </w:rPr>
        <w:t>Wipperfurth’s</w:t>
      </w:r>
      <w:proofErr w:type="spellEnd"/>
      <w:r w:rsidR="00870BE2">
        <w:rPr>
          <w:rFonts w:cs="Franklin Gothic"/>
        </w:rPr>
        <w:t xml:space="preserve"> rezone application was submitted, indicating the Plan Commission </w:t>
      </w:r>
      <w:r w:rsidR="00350031">
        <w:rPr>
          <w:rFonts w:cs="Franklin Gothic"/>
        </w:rPr>
        <w:t>had been waiting for the stormwater issue to be resolved before addressing the rezone request.</w:t>
      </w:r>
      <w:r w:rsidR="004670B3">
        <w:rPr>
          <w:rFonts w:cs="Franklin Gothic"/>
        </w:rPr>
        <w:t xml:space="preserve">  Attorney Hazelbaker reminded the board that the applicant agreed to the rezone restrictions as a condition of expansion</w:t>
      </w:r>
      <w:r w:rsidR="004355FB">
        <w:rPr>
          <w:rFonts w:cs="Franklin Gothic"/>
        </w:rPr>
        <w:t xml:space="preserve">; and expansion since then has </w:t>
      </w:r>
      <w:r w:rsidR="0000696F">
        <w:rPr>
          <w:rFonts w:cs="Franklin Gothic"/>
        </w:rPr>
        <w:t xml:space="preserve">seemingly </w:t>
      </w:r>
      <w:r w:rsidR="004355FB">
        <w:rPr>
          <w:rFonts w:cs="Franklin Gothic"/>
        </w:rPr>
        <w:t xml:space="preserve">not taken safety and OSHA </w:t>
      </w:r>
      <w:r w:rsidR="0000696F">
        <w:rPr>
          <w:rFonts w:cs="Franklin Gothic"/>
        </w:rPr>
        <w:t xml:space="preserve">standards into consideration.  He stated that if the applicant had originally proposed </w:t>
      </w:r>
      <w:r w:rsidR="004B0B0A">
        <w:rPr>
          <w:rFonts w:cs="Franklin Gothic"/>
        </w:rPr>
        <w:t xml:space="preserve">what he has now, it wouldn’t have been approved; the property is over built and over </w:t>
      </w:r>
      <w:r w:rsidR="004B0B0A">
        <w:rPr>
          <w:rFonts w:cs="Franklin Gothic"/>
        </w:rPr>
        <w:lastRenderedPageBreak/>
        <w:t xml:space="preserve">occupied and encroaching on neighbors.  He advised the board to </w:t>
      </w:r>
      <w:r w:rsidR="00903DB9">
        <w:rPr>
          <w:rFonts w:cs="Franklin Gothic"/>
        </w:rPr>
        <w:t>require the applicant to come into compliance with the 2005 restrictions before entertaining action on present requests.</w:t>
      </w:r>
    </w:p>
    <w:p w14:paraId="51298CFA" w14:textId="371E34DD" w:rsidR="00903DB9" w:rsidRDefault="00903DB9" w:rsidP="00BB2E7D">
      <w:pPr>
        <w:autoSpaceDE w:val="0"/>
        <w:autoSpaceDN w:val="0"/>
        <w:adjustRightInd w:val="0"/>
        <w:spacing w:after="0" w:line="276" w:lineRule="auto"/>
        <w:rPr>
          <w:rFonts w:cs="Franklin Gothic"/>
        </w:rPr>
      </w:pPr>
    </w:p>
    <w:p w14:paraId="1CDEC8A5" w14:textId="5F3D68C0" w:rsidR="0026218E" w:rsidRDefault="0026218E" w:rsidP="00BB2E7D">
      <w:pPr>
        <w:autoSpaceDE w:val="0"/>
        <w:autoSpaceDN w:val="0"/>
        <w:adjustRightInd w:val="0"/>
        <w:spacing w:after="0" w:line="276" w:lineRule="auto"/>
        <w:rPr>
          <w:rFonts w:cs="Franklin Gothic"/>
        </w:rPr>
      </w:pPr>
      <w:r>
        <w:rPr>
          <w:rFonts w:cs="Franklin Gothic"/>
        </w:rPr>
        <w:t>Chairperson Pulvermacher would like a written, mutually agreed upon timeline</w:t>
      </w:r>
      <w:r w:rsidR="001B2070">
        <w:rPr>
          <w:rFonts w:cs="Franklin Gothic"/>
        </w:rPr>
        <w:t xml:space="preserve"> for compliance and start fining Mr. Wipperfurth </w:t>
      </w:r>
      <w:r w:rsidR="00331DDC">
        <w:rPr>
          <w:rFonts w:cs="Franklin Gothic"/>
        </w:rPr>
        <w:t xml:space="preserve">for each day of violation </w:t>
      </w:r>
      <w:r w:rsidR="001B2070">
        <w:rPr>
          <w:rFonts w:cs="Franklin Gothic"/>
        </w:rPr>
        <w:t>or revoke his zoning</w:t>
      </w:r>
      <w:r w:rsidR="00331DDC">
        <w:rPr>
          <w:rFonts w:cs="Franklin Gothic"/>
        </w:rPr>
        <w:t xml:space="preserve">.  He would be willing to hold some or all of the fines in abeyance. </w:t>
      </w:r>
      <w:r w:rsidR="00D021C8">
        <w:rPr>
          <w:rFonts w:cs="Franklin Gothic"/>
        </w:rPr>
        <w:t xml:space="preserve"> The board will direct </w:t>
      </w:r>
      <w:r w:rsidR="001E7441">
        <w:rPr>
          <w:rFonts w:cs="Franklin Gothic"/>
        </w:rPr>
        <w:t>the town’s</w:t>
      </w:r>
      <w:r w:rsidR="00D021C8">
        <w:rPr>
          <w:rFonts w:cs="Franklin Gothic"/>
        </w:rPr>
        <w:t xml:space="preserve"> zoning administrator to perform an inspection</w:t>
      </w:r>
      <w:r w:rsidR="001E7441">
        <w:rPr>
          <w:rFonts w:cs="Franklin Gothic"/>
        </w:rPr>
        <w:t xml:space="preserve"> and provide a review/recommendation </w:t>
      </w:r>
      <w:r w:rsidR="001F5609">
        <w:rPr>
          <w:rFonts w:cs="Franklin Gothic"/>
        </w:rPr>
        <w:t xml:space="preserve">which will get </w:t>
      </w:r>
      <w:r w:rsidR="001E7441">
        <w:rPr>
          <w:rFonts w:cs="Franklin Gothic"/>
        </w:rPr>
        <w:t>the clock ticking on any violations.</w:t>
      </w:r>
      <w:r w:rsidR="001F5609">
        <w:rPr>
          <w:rFonts w:cs="Franklin Gothic"/>
        </w:rPr>
        <w:t xml:space="preserve">  The board would like the timeline by December 15</w:t>
      </w:r>
      <w:r w:rsidR="001F5609" w:rsidRPr="001F5609">
        <w:rPr>
          <w:rFonts w:cs="Franklin Gothic"/>
          <w:vertAlign w:val="superscript"/>
        </w:rPr>
        <w:t>th</w:t>
      </w:r>
      <w:r w:rsidR="001F5609">
        <w:rPr>
          <w:rFonts w:cs="Franklin Gothic"/>
        </w:rPr>
        <w:t xml:space="preserve">. </w:t>
      </w:r>
      <w:r w:rsidR="008F0642">
        <w:rPr>
          <w:rFonts w:cs="Franklin Gothic"/>
        </w:rPr>
        <w:t xml:space="preserve"> Mr. Olson would like to accompany the zoning administrator on his inspection.</w:t>
      </w:r>
      <w:r w:rsidR="001F5609">
        <w:rPr>
          <w:rFonts w:cs="Franklin Gothic"/>
        </w:rPr>
        <w:t xml:space="preserve"> </w:t>
      </w:r>
      <w:r w:rsidR="008F0642">
        <w:rPr>
          <w:rFonts w:cs="Franklin Gothic"/>
        </w:rPr>
        <w:t xml:space="preserve"> </w:t>
      </w:r>
      <w:r w:rsidR="003E7433">
        <w:rPr>
          <w:rFonts w:cs="Franklin Gothic"/>
        </w:rPr>
        <w:t>Chairperson Endres recommended having town engineers review and sign off on the stormwater plans</w:t>
      </w:r>
      <w:r w:rsidR="00443882">
        <w:rPr>
          <w:rFonts w:cs="Franklin Gothic"/>
        </w:rPr>
        <w:t xml:space="preserve"> and reiterated questions the Plan Commission had raised about the property</w:t>
      </w:r>
      <w:r w:rsidR="006C4B8F">
        <w:rPr>
          <w:rFonts w:cs="Franklin Gothic"/>
        </w:rPr>
        <w:t xml:space="preserve">’s parking, bathrooms, handicap accessibility, </w:t>
      </w:r>
      <w:r w:rsidR="008F0642">
        <w:rPr>
          <w:rFonts w:cs="Franklin Gothic"/>
        </w:rPr>
        <w:t>and floor drains.</w:t>
      </w:r>
    </w:p>
    <w:p w14:paraId="660C893B" w14:textId="39035B00" w:rsidR="008F0642" w:rsidRPr="009878B5" w:rsidRDefault="009878B5" w:rsidP="00BB2E7D">
      <w:pPr>
        <w:autoSpaceDE w:val="0"/>
        <w:autoSpaceDN w:val="0"/>
        <w:adjustRightInd w:val="0"/>
        <w:spacing w:after="0" w:line="276" w:lineRule="auto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Sup. Dresen to have GEC do a site visit to determine existing zoning violations at JAR Storage on Highway 19 and that Mr. </w:t>
      </w:r>
      <w:proofErr w:type="spellStart"/>
      <w:r>
        <w:rPr>
          <w:rFonts w:cs="Franklin Gothic"/>
          <w:b/>
          <w:bCs/>
        </w:rPr>
        <w:t>Wipperfurth’s</w:t>
      </w:r>
      <w:proofErr w:type="spellEnd"/>
      <w:r>
        <w:rPr>
          <w:rFonts w:cs="Franklin Gothic"/>
          <w:b/>
          <w:bCs/>
        </w:rPr>
        <w:t xml:space="preserve"> attorney will accompany GEC </w:t>
      </w:r>
      <w:r w:rsidR="009612B2">
        <w:rPr>
          <w:rFonts w:cs="Franklin Gothic"/>
          <w:b/>
          <w:bCs/>
        </w:rPr>
        <w:t>on the inspection.  Motion carried, 5-0.</w:t>
      </w:r>
    </w:p>
    <w:p w14:paraId="47C44D58" w14:textId="60DE5561" w:rsidR="008F0642" w:rsidRDefault="008F0642" w:rsidP="00BB2E7D">
      <w:pPr>
        <w:autoSpaceDE w:val="0"/>
        <w:autoSpaceDN w:val="0"/>
        <w:adjustRightInd w:val="0"/>
        <w:spacing w:after="0" w:line="276" w:lineRule="auto"/>
        <w:rPr>
          <w:rFonts w:cs="Franklin Gothic"/>
        </w:rPr>
      </w:pPr>
    </w:p>
    <w:p w14:paraId="4C7E6160" w14:textId="126AD80B" w:rsidR="0050606B" w:rsidRDefault="0050606B" w:rsidP="00BB2E7D">
      <w:pPr>
        <w:autoSpaceDE w:val="0"/>
        <w:autoSpaceDN w:val="0"/>
        <w:adjustRightInd w:val="0"/>
        <w:spacing w:after="0" w:line="276" w:lineRule="auto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Dresen, seconded by Sup. Meinholz that </w:t>
      </w:r>
      <w:r w:rsidR="0086073C">
        <w:rPr>
          <w:rFonts w:cs="Franklin Gothic"/>
          <w:b/>
          <w:bCs/>
        </w:rPr>
        <w:t>only</w:t>
      </w:r>
      <w:r>
        <w:rPr>
          <w:rFonts w:cs="Franklin Gothic"/>
          <w:b/>
          <w:bCs/>
        </w:rPr>
        <w:t xml:space="preserve"> current businesses as of Nov. 17</w:t>
      </w:r>
      <w:r w:rsidRPr="0050606B">
        <w:rPr>
          <w:rFonts w:cs="Franklin Gothic"/>
          <w:b/>
          <w:bCs/>
          <w:vertAlign w:val="superscript"/>
        </w:rPr>
        <w:t>th</w:t>
      </w:r>
      <w:r w:rsidR="0086073C">
        <w:rPr>
          <w:rFonts w:cs="Franklin Gothic"/>
          <w:b/>
          <w:bCs/>
          <w:vertAlign w:val="superscript"/>
        </w:rPr>
        <w:t xml:space="preserve"> </w:t>
      </w:r>
      <w:r w:rsidR="0086073C">
        <w:rPr>
          <w:rFonts w:cs="Franklin Gothic"/>
          <w:b/>
          <w:bCs/>
        </w:rPr>
        <w:t xml:space="preserve">can operate at the site; if they leave, nothing can go back into those spaces except indoor storage until the zoning is resolved with the Town.  </w:t>
      </w:r>
      <w:r w:rsidR="004A3901">
        <w:rPr>
          <w:rFonts w:cs="Franklin Gothic"/>
          <w:b/>
          <w:bCs/>
        </w:rPr>
        <w:t xml:space="preserve">Mr. Olson to provide the Town with a list of current occupants. </w:t>
      </w:r>
      <w:r w:rsidR="0086073C">
        <w:rPr>
          <w:rFonts w:cs="Franklin Gothic"/>
          <w:b/>
          <w:bCs/>
        </w:rPr>
        <w:t>Motion carried, 5-0.</w:t>
      </w:r>
      <w:r>
        <w:rPr>
          <w:rFonts w:cs="Franklin Gothic"/>
          <w:b/>
          <w:bCs/>
        </w:rPr>
        <w:t xml:space="preserve"> </w:t>
      </w:r>
    </w:p>
    <w:p w14:paraId="08814F17" w14:textId="77777777" w:rsidR="00A6409E" w:rsidRPr="0050606B" w:rsidRDefault="00A6409E" w:rsidP="00BB2E7D">
      <w:pPr>
        <w:autoSpaceDE w:val="0"/>
        <w:autoSpaceDN w:val="0"/>
        <w:adjustRightInd w:val="0"/>
        <w:spacing w:after="0" w:line="276" w:lineRule="auto"/>
        <w:rPr>
          <w:rFonts w:cs="Franklin Gothic"/>
          <w:b/>
          <w:bCs/>
        </w:rPr>
      </w:pPr>
    </w:p>
    <w:p w14:paraId="228DD2F0" w14:textId="77777777" w:rsidR="00691BD4" w:rsidRPr="00870C71" w:rsidRDefault="00691BD4" w:rsidP="00BB2E7D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35E1FBC8" w14:textId="4EC62244" w:rsidR="0034242D" w:rsidRDefault="00691BD4" w:rsidP="00BB2E7D">
      <w:pPr>
        <w:spacing w:after="0" w:line="240" w:lineRule="auto"/>
      </w:pPr>
      <w:r w:rsidRPr="00870C71">
        <w:rPr>
          <w:b/>
        </w:rPr>
        <w:t xml:space="preserve">Motion by </w:t>
      </w:r>
      <w:r w:rsidR="00264B45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264B45">
        <w:rPr>
          <w:b/>
        </w:rPr>
        <w:t xml:space="preserve">Sup. Statz </w:t>
      </w:r>
      <w:r w:rsidRPr="00870C71">
        <w:rPr>
          <w:b/>
        </w:rPr>
        <w:t xml:space="preserve">to adjourn the meeting at </w:t>
      </w:r>
      <w:r w:rsidR="00264B45">
        <w:rPr>
          <w:b/>
        </w:rPr>
        <w:t xml:space="preserve">6:50 </w:t>
      </w:r>
      <w:r w:rsidRPr="00870C71">
        <w:rPr>
          <w:b/>
        </w:rPr>
        <w:t xml:space="preserve">p.m.  Motion carried, </w:t>
      </w:r>
      <w:r w:rsidR="00264B45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2281" w14:textId="77777777" w:rsidR="00AB7832" w:rsidRDefault="00AB7832" w:rsidP="00642176">
      <w:pPr>
        <w:spacing w:after="0" w:line="240" w:lineRule="auto"/>
      </w:pPr>
      <w:r>
        <w:separator/>
      </w:r>
    </w:p>
  </w:endnote>
  <w:endnote w:type="continuationSeparator" w:id="0">
    <w:p w14:paraId="69CAE10C" w14:textId="77777777" w:rsidR="00AB7832" w:rsidRDefault="00AB7832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C4F4" w14:textId="63583358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Minutes of </w:t>
    </w:r>
    <w:sdt>
      <w:sdtPr>
        <w:id w:val="-270017046"/>
      </w:sdtPr>
      <w:sdtEndPr/>
      <w:sdtContent>
        <w:r w:rsidR="00AF55EC">
          <w:t>Nov</w:t>
        </w:r>
        <w:r w:rsidR="00715181">
          <w:t>.</w:t>
        </w:r>
        <w:r w:rsidR="00AF55EC">
          <w:t xml:space="preserve"> 17, 2020</w:t>
        </w:r>
      </w:sdtContent>
    </w:sdt>
    <w:r w:rsidR="00715181">
      <w:t>:  JAR Storage</w:t>
    </w:r>
    <w:r w:rsidR="00715181">
      <w:tab/>
    </w:r>
    <w:r>
      <w:t>P</w:t>
    </w:r>
    <w:r w:rsidR="00715181">
      <w:t>age</w:t>
    </w:r>
    <w:r>
      <w:t xml:space="preserve">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264B45">
              <w:rPr>
                <w:noProof/>
              </w:rPr>
              <w:t>2</w:t>
            </w:r>
          </w:sdtContent>
        </w:sdt>
      </w:sdtContent>
    </w:sdt>
    <w:r>
      <w:rPr>
        <w:noProof/>
      </w:rPr>
      <w:tab/>
      <w:t xml:space="preserve">Approved:  </w:t>
    </w:r>
    <w:r w:rsidR="00F07A2B">
      <w:rPr>
        <w:noProof/>
      </w:rPr>
      <w:t>Dec. 15,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57BB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0325" w14:textId="77777777" w:rsidR="00AB7832" w:rsidRDefault="00AB7832" w:rsidP="00642176">
      <w:pPr>
        <w:spacing w:after="0" w:line="240" w:lineRule="auto"/>
      </w:pPr>
      <w:r>
        <w:separator/>
      </w:r>
    </w:p>
  </w:footnote>
  <w:footnote w:type="continuationSeparator" w:id="0">
    <w:p w14:paraId="442B962F" w14:textId="77777777" w:rsidR="00AB7832" w:rsidRDefault="00AB7832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525" w14:textId="226F131A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4950" w14:textId="1A3C871E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1C41FD91" wp14:editId="2AA955A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0F34AF7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25E4" w14:textId="77B2D3AA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5BA7FAF" wp14:editId="5EC1234E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9E09D01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D906" w14:textId="0141EEAE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71D" w14:textId="596E2EAD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BAB7" w14:textId="1F1845FE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C6FC0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32"/>
    <w:rsid w:val="0000696F"/>
    <w:rsid w:val="0002695E"/>
    <w:rsid w:val="00027C46"/>
    <w:rsid w:val="000A232F"/>
    <w:rsid w:val="000B4281"/>
    <w:rsid w:val="00130752"/>
    <w:rsid w:val="00147DBE"/>
    <w:rsid w:val="00191B2C"/>
    <w:rsid w:val="001B19A0"/>
    <w:rsid w:val="001B2070"/>
    <w:rsid w:val="001E7441"/>
    <w:rsid w:val="001F2988"/>
    <w:rsid w:val="001F5609"/>
    <w:rsid w:val="0026218E"/>
    <w:rsid w:val="00264B45"/>
    <w:rsid w:val="002A2FE8"/>
    <w:rsid w:val="00331DDC"/>
    <w:rsid w:val="0034242D"/>
    <w:rsid w:val="00350031"/>
    <w:rsid w:val="00396E77"/>
    <w:rsid w:val="003E7433"/>
    <w:rsid w:val="004355FB"/>
    <w:rsid w:val="00443882"/>
    <w:rsid w:val="004670B3"/>
    <w:rsid w:val="00485F48"/>
    <w:rsid w:val="004A3901"/>
    <w:rsid w:val="004B0B0A"/>
    <w:rsid w:val="005023DA"/>
    <w:rsid w:val="00504717"/>
    <w:rsid w:val="0050606B"/>
    <w:rsid w:val="005F48F9"/>
    <w:rsid w:val="00615E62"/>
    <w:rsid w:val="00642176"/>
    <w:rsid w:val="0067549E"/>
    <w:rsid w:val="00691BD4"/>
    <w:rsid w:val="006B40BF"/>
    <w:rsid w:val="006C4B8F"/>
    <w:rsid w:val="006D0F41"/>
    <w:rsid w:val="007054A7"/>
    <w:rsid w:val="00715181"/>
    <w:rsid w:val="007D3885"/>
    <w:rsid w:val="00801C4C"/>
    <w:rsid w:val="00811C58"/>
    <w:rsid w:val="0086073C"/>
    <w:rsid w:val="00870BE2"/>
    <w:rsid w:val="008A2130"/>
    <w:rsid w:val="008B6342"/>
    <w:rsid w:val="008F0642"/>
    <w:rsid w:val="00903DB9"/>
    <w:rsid w:val="009612B2"/>
    <w:rsid w:val="009878B5"/>
    <w:rsid w:val="00A50B5B"/>
    <w:rsid w:val="00A6409E"/>
    <w:rsid w:val="00A7346F"/>
    <w:rsid w:val="00A85080"/>
    <w:rsid w:val="00AB7832"/>
    <w:rsid w:val="00AF55EC"/>
    <w:rsid w:val="00B24D34"/>
    <w:rsid w:val="00B63BC1"/>
    <w:rsid w:val="00BB2E7D"/>
    <w:rsid w:val="00BC5390"/>
    <w:rsid w:val="00C01A29"/>
    <w:rsid w:val="00CA7A3E"/>
    <w:rsid w:val="00CC44F7"/>
    <w:rsid w:val="00D021C8"/>
    <w:rsid w:val="00DF09D5"/>
    <w:rsid w:val="00E17A94"/>
    <w:rsid w:val="00EA58FB"/>
    <w:rsid w:val="00F07A2B"/>
    <w:rsid w:val="00FC491C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26087FF"/>
  <w15:chartTrackingRefBased/>
  <w15:docId w15:val="{3CABBB64-90F7-4B10-8903-33B3E68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11</cp:revision>
  <dcterms:created xsi:type="dcterms:W3CDTF">2020-11-23T19:14:00Z</dcterms:created>
  <dcterms:modified xsi:type="dcterms:W3CDTF">2021-01-05T19:01:00Z</dcterms:modified>
</cp:coreProperties>
</file>