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7054A7">
          <w:headerReference w:type="even" r:id="rId8"/>
          <w:headerReference w:type="default" r:id="rId9"/>
          <w:footerReference w:type="default" r:id="rId10"/>
          <w:headerReference w:type="first" r:id="rId11"/>
          <w:footerReference w:type="first" r:id="rId12"/>
          <w:pgSz w:w="12240" w:h="15840"/>
          <w:pgMar w:top="2822" w:right="1440" w:bottom="864" w:left="1440" w:header="720" w:footer="288" w:gutter="0"/>
          <w:cols w:space="720"/>
          <w:docGrid w:linePitch="360"/>
        </w:sectPr>
      </w:pPr>
      <w:bookmarkStart w:id="0" w:name="_GoBack"/>
      <w:bookmarkEnd w:id="0"/>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E944B0" w:rsidP="007D3885">
      <w:pPr>
        <w:spacing w:after="0" w:line="240" w:lineRule="auto"/>
        <w:ind w:left="-540"/>
        <w:jc w:val="center"/>
        <w:rPr>
          <w:rFonts w:eastAsia="Calibri" w:cs="Calibri"/>
          <w:sz w:val="28"/>
        </w:rPr>
      </w:pPr>
      <w:r>
        <w:rPr>
          <w:rFonts w:eastAsia="Calibri" w:cs="Calibri"/>
          <w:sz w:val="28"/>
        </w:rPr>
        <w:t>Monday</w:t>
      </w:r>
      <w:r w:rsidR="00691BD4" w:rsidRPr="00870C71">
        <w:rPr>
          <w:rFonts w:eastAsia="Calibri" w:cs="Calibri"/>
          <w:sz w:val="28"/>
        </w:rPr>
        <w:t xml:space="preserve">, </w:t>
      </w:r>
      <w:r>
        <w:rPr>
          <w:rFonts w:eastAsia="Calibri" w:cs="Calibri"/>
          <w:sz w:val="28"/>
        </w:rPr>
        <w:t>Nov. 18</w:t>
      </w:r>
      <w:r w:rsidR="00691BD4" w:rsidRPr="00870C71">
        <w:rPr>
          <w:rFonts w:eastAsia="Calibri" w:cs="Calibri"/>
          <w:sz w:val="28"/>
        </w:rPr>
        <w:t>, 201</w:t>
      </w:r>
      <w:r w:rsidR="00396E77">
        <w:rPr>
          <w:rFonts w:eastAsia="Calibri" w:cs="Calibri"/>
          <w:sz w:val="28"/>
        </w:rPr>
        <w:t>9</w:t>
      </w:r>
      <w:r w:rsidR="00691BD4" w:rsidRPr="00870C71">
        <w:rPr>
          <w:rFonts w:eastAsia="Calibri" w:cs="Calibri"/>
          <w:sz w:val="28"/>
        </w:rPr>
        <w:t>, 7:30 P.M.</w:t>
      </w:r>
    </w:p>
    <w:p w:rsidR="00E944B0" w:rsidRPr="00E944B0" w:rsidRDefault="00E944B0" w:rsidP="00E944B0">
      <w:pPr>
        <w:spacing w:after="0" w:line="240" w:lineRule="auto"/>
        <w:ind w:left="-540"/>
        <w:jc w:val="center"/>
        <w:rPr>
          <w:rFonts w:eastAsia="Calibri" w:cs="Calibri"/>
          <w:sz w:val="28"/>
        </w:rPr>
      </w:pPr>
      <w:r w:rsidRPr="00E944B0">
        <w:rPr>
          <w:rFonts w:eastAsia="Calibri" w:cs="Calibri"/>
          <w:sz w:val="28"/>
        </w:rPr>
        <w:t xml:space="preserve">Regular Town Board Meeting, Public Hearing </w:t>
      </w:r>
    </w:p>
    <w:p w:rsidR="00691BD4" w:rsidRPr="00870C71" w:rsidRDefault="00E944B0" w:rsidP="00E944B0">
      <w:pPr>
        <w:spacing w:after="0" w:line="240" w:lineRule="auto"/>
        <w:ind w:left="-540"/>
        <w:jc w:val="center"/>
        <w:rPr>
          <w:rFonts w:eastAsia="Calibri" w:cs="Calibri"/>
          <w:sz w:val="28"/>
        </w:rPr>
      </w:pPr>
      <w:r w:rsidRPr="00E944B0">
        <w:rPr>
          <w:rFonts w:eastAsia="Calibri" w:cs="Calibri"/>
          <w:sz w:val="28"/>
        </w:rPr>
        <w:t>&amp; Special Town Meeting of Electors</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w:t>
      </w:r>
      <w:r w:rsidR="00BC5390">
        <w:rPr>
          <w:rFonts w:eastAsia="Calibri" w:cs="Calibri"/>
        </w:rPr>
        <w:t>Jim Pulvermacher</w:t>
      </w:r>
      <w:r w:rsidRPr="00870C71">
        <w:rPr>
          <w:rFonts w:eastAsia="Calibri" w:cs="Calibri"/>
        </w:rPr>
        <w:t xml:space="preserve">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Chair </w:t>
      </w:r>
      <w:r w:rsidR="00BC5390">
        <w:rPr>
          <w:rFonts w:eastAsia="Calibri" w:cs="Calibri"/>
        </w:rPr>
        <w:t>Pulvermacher</w:t>
      </w:r>
      <w:r w:rsidRPr="00870C71">
        <w:rPr>
          <w:rFonts w:eastAsia="Calibri" w:cs="Calibri"/>
        </w:rPr>
        <w:t xml:space="preserve"> and Supervisors Dave Laufenberg, </w:t>
      </w:r>
      <w:r w:rsidR="00BC5390">
        <w:rPr>
          <w:rFonts w:eastAsia="Calibri" w:cs="Calibri"/>
        </w:rPr>
        <w:t>Bill Statz</w:t>
      </w:r>
      <w:r w:rsidRPr="00870C71">
        <w:rPr>
          <w:rFonts w:eastAsia="Calibri" w:cs="Calibri"/>
        </w:rPr>
        <w:t xml:space="preserve">, Art Meinholz, and Dan Dresen present.  </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976E78">
        <w:rPr>
          <w:rFonts w:eastAsia="Calibri" w:cs="Calibri"/>
        </w:rPr>
        <w:t>,</w:t>
      </w:r>
      <w:r w:rsidR="005F48F9">
        <w:rPr>
          <w:rFonts w:eastAsia="Calibri" w:cs="Calibri"/>
        </w:rPr>
        <w:t xml:space="preserve"> </w:t>
      </w:r>
      <w:r w:rsidR="0002695E">
        <w:rPr>
          <w:rFonts w:eastAsia="Calibri" w:cs="Calibri"/>
        </w:rPr>
        <w:t>Deputy Clerk-Treasurer Doreen Jackson</w:t>
      </w:r>
      <w:r w:rsidR="00976E78">
        <w:rPr>
          <w:rFonts w:eastAsia="Calibri" w:cs="Calibri"/>
        </w:rPr>
        <w:t xml:space="preserve">, Deborah Rosenberg, Patrick Ryan, Scott Mosley, Justin Ballweg, Alicia Meyer, Jody Steele, </w:t>
      </w:r>
      <w:r w:rsidR="009A23B1">
        <w:rPr>
          <w:rFonts w:eastAsia="Calibri" w:cs="Calibri"/>
        </w:rPr>
        <w:t xml:space="preserve">and </w:t>
      </w:r>
      <w:r w:rsidR="00976E78">
        <w:rPr>
          <w:rFonts w:eastAsia="Calibri" w:cs="Calibri"/>
        </w:rPr>
        <w:t>Ryan Kotila</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Default="00691BD4" w:rsidP="00B63BC1">
      <w:pPr>
        <w:spacing w:after="0" w:line="240" w:lineRule="auto"/>
        <w:rPr>
          <w:rFonts w:eastAsia="Calibri" w:cs="Calibri"/>
        </w:rPr>
      </w:pPr>
      <w:r w:rsidRPr="00870C71">
        <w:rPr>
          <w:rFonts w:eastAsia="Calibri" w:cs="Calibri"/>
        </w:rPr>
        <w:t>The Clerk confirmed that the agenda</w:t>
      </w:r>
      <w:r w:rsidR="009A23B1">
        <w:rPr>
          <w:rFonts w:eastAsia="Calibri" w:cs="Calibri"/>
        </w:rPr>
        <w:t xml:space="preserve"> and public hearing notice</w:t>
      </w:r>
      <w:r w:rsidRPr="00870C71">
        <w:rPr>
          <w:rFonts w:eastAsia="Calibri" w:cs="Calibri"/>
        </w:rPr>
        <w:t xml:space="preserve"> w</w:t>
      </w:r>
      <w:r w:rsidR="009A23B1">
        <w:rPr>
          <w:rFonts w:eastAsia="Calibri" w:cs="Calibri"/>
        </w:rPr>
        <w:t>ere</w:t>
      </w:r>
      <w:r w:rsidRPr="00870C71">
        <w:rPr>
          <w:rFonts w:eastAsia="Calibri" w:cs="Calibri"/>
        </w:rPr>
        <w:t xml:space="preserve"> </w:t>
      </w:r>
      <w:r w:rsidR="009A23B1">
        <w:rPr>
          <w:rFonts w:eastAsia="Calibri" w:cs="Calibri"/>
        </w:rPr>
        <w:t xml:space="preserve">timely </w:t>
      </w:r>
      <w:r w:rsidRPr="00870C71">
        <w:rPr>
          <w:rFonts w:eastAsia="Calibri" w:cs="Calibri"/>
        </w:rPr>
        <w:t xml:space="preserve">posted at town hall and on the Town website. </w:t>
      </w:r>
      <w:r w:rsidR="00B63BC1" w:rsidRPr="00B63BC1">
        <w:rPr>
          <w:rFonts w:eastAsia="Calibri" w:cs="Calibri"/>
        </w:rPr>
        <w:t>The meeting is being recorded for use during the drafting of the meeting minutes.</w:t>
      </w:r>
    </w:p>
    <w:p w:rsidR="00B63BC1" w:rsidRPr="00870C71" w:rsidRDefault="00B63BC1" w:rsidP="00B63BC1">
      <w:pPr>
        <w:spacing w:after="0" w:line="240" w:lineRule="auto"/>
        <w:rPr>
          <w:rFonts w:cs="Franklin Gothic"/>
        </w:rPr>
      </w:pPr>
    </w:p>
    <w:p w:rsidR="00691BD4" w:rsidRPr="00870C71" w:rsidRDefault="00691BD4" w:rsidP="00E944B0">
      <w:pPr>
        <w:pStyle w:val="NoSpacing"/>
        <w:numPr>
          <w:ilvl w:val="0"/>
          <w:numId w:val="1"/>
        </w:numPr>
        <w:spacing w:after="240"/>
        <w:ind w:left="0" w:hanging="450"/>
        <w:rPr>
          <w:rFonts w:cs="Franklin Gothic"/>
        </w:rPr>
      </w:pPr>
      <w:r w:rsidRPr="00870C71">
        <w:t>INFO</w:t>
      </w:r>
      <w:r w:rsidR="00E944B0">
        <w:t>RMAL PUBLIC COMMENT TIME</w:t>
      </w:r>
      <w:r w:rsidR="00DD1D30">
        <w:t xml:space="preserve"> – None.</w:t>
      </w:r>
    </w:p>
    <w:p w:rsidR="00E944B0" w:rsidRDefault="00E944B0" w:rsidP="00DD1D30">
      <w:pPr>
        <w:spacing w:after="0" w:line="240" w:lineRule="auto"/>
        <w:ind w:left="720" w:hanging="1800"/>
        <w:rPr>
          <w:rFonts w:eastAsiaTheme="minorEastAsia"/>
          <w:color w:val="000000"/>
          <w:sz w:val="19"/>
          <w:szCs w:val="19"/>
        </w:rPr>
      </w:pPr>
      <w:r w:rsidRPr="00E944B0">
        <w:rPr>
          <w:rFonts w:eastAsiaTheme="minorEastAsia"/>
          <w:i/>
          <w:color w:val="000000"/>
          <w:sz w:val="19"/>
          <w:szCs w:val="19"/>
        </w:rPr>
        <w:t>MOVE TO RECESS REGULAR TOWN BOARD MEETING &amp; SPECIAL TOWN MEETING OF ELECTORS AND ENTER PUBLIC HEARING</w:t>
      </w:r>
      <w:r w:rsidRPr="00E944B0">
        <w:rPr>
          <w:rFonts w:eastAsiaTheme="minorEastAsia"/>
          <w:color w:val="000000"/>
          <w:sz w:val="19"/>
          <w:szCs w:val="19"/>
        </w:rPr>
        <w:t>.</w:t>
      </w:r>
    </w:p>
    <w:p w:rsidR="00DD1D30" w:rsidRPr="00E944B0" w:rsidRDefault="00DD1D30" w:rsidP="00B96179">
      <w:pPr>
        <w:spacing w:after="0" w:line="240" w:lineRule="auto"/>
        <w:rPr>
          <w:rFonts w:eastAsiaTheme="minorEastAsia"/>
          <w:b/>
          <w:color w:val="000000"/>
        </w:rPr>
      </w:pPr>
      <w:r w:rsidRPr="00DD1D30">
        <w:rPr>
          <w:rFonts w:eastAsiaTheme="minorEastAsia"/>
          <w:b/>
          <w:color w:val="000000"/>
        </w:rPr>
        <w:t xml:space="preserve">Motion by Sup. Laufenberg, seconded by Sup. Dresen to go into the public hearing.  Roll call vote:  Dresen AYE, Meinholz AYE, Statz AYE, Laufenberg AYE, Pulvermacher AYE. </w:t>
      </w:r>
      <w:r>
        <w:rPr>
          <w:rFonts w:eastAsiaTheme="minorEastAsia"/>
          <w:b/>
          <w:color w:val="000000"/>
        </w:rPr>
        <w:t xml:space="preserve"> </w:t>
      </w:r>
      <w:r w:rsidRPr="00DD1D30">
        <w:rPr>
          <w:rFonts w:eastAsiaTheme="minorEastAsia"/>
          <w:b/>
          <w:color w:val="000000"/>
        </w:rPr>
        <w:t>Motion carried.</w:t>
      </w:r>
    </w:p>
    <w:p w:rsidR="00E944B0" w:rsidRPr="00E944B0" w:rsidRDefault="00E944B0" w:rsidP="00E944B0">
      <w:pPr>
        <w:spacing w:after="0" w:line="240" w:lineRule="auto"/>
        <w:ind w:left="1440" w:hanging="1800"/>
        <w:rPr>
          <w:rFonts w:eastAsiaTheme="minorEastAsia"/>
          <w:color w:val="FF0000"/>
          <w:sz w:val="8"/>
          <w:szCs w:val="8"/>
        </w:rPr>
      </w:pPr>
    </w:p>
    <w:p w:rsidR="00E944B0" w:rsidRPr="00DD1D30" w:rsidRDefault="00E944B0" w:rsidP="00E944B0">
      <w:pPr>
        <w:numPr>
          <w:ilvl w:val="0"/>
          <w:numId w:val="3"/>
        </w:numPr>
        <w:spacing w:after="0" w:line="240" w:lineRule="auto"/>
        <w:ind w:left="0" w:hanging="450"/>
        <w:rPr>
          <w:rFonts w:eastAsiaTheme="minorEastAsia" w:cs="Franklin Gothic"/>
        </w:rPr>
      </w:pPr>
      <w:r w:rsidRPr="00E944B0">
        <w:rPr>
          <w:rFonts w:eastAsiaTheme="minorEastAsia"/>
          <w:color w:val="000000"/>
        </w:rPr>
        <w:t>PUBLIC HEARING ON 2020 BUDGET, PURSUANT TO SEC. 65.90 OF WIS. STATUTES.</w:t>
      </w:r>
    </w:p>
    <w:p w:rsidR="00DD1D30" w:rsidRPr="00E944B0" w:rsidRDefault="00DD1D30" w:rsidP="00DD1D30">
      <w:pPr>
        <w:spacing w:after="0" w:line="240" w:lineRule="auto"/>
        <w:rPr>
          <w:rFonts w:eastAsiaTheme="minorEastAsia" w:cs="Franklin Gothic"/>
        </w:rPr>
      </w:pPr>
      <w:r>
        <w:rPr>
          <w:rFonts w:eastAsiaTheme="minorEastAsia"/>
          <w:color w:val="000000"/>
        </w:rPr>
        <w:t xml:space="preserve">The Board discussed the notification from Dane County Public Health of a $5/license increase for dog licenses and the impact on the proposed Town budget.  The Board discussed a request </w:t>
      </w:r>
      <w:r w:rsidRPr="00DD1D30">
        <w:rPr>
          <w:rFonts w:eastAsiaTheme="minorEastAsia"/>
          <w:color w:val="000000"/>
        </w:rPr>
        <w:t xml:space="preserve">from </w:t>
      </w:r>
      <w:r>
        <w:rPr>
          <w:rFonts w:eastAsiaTheme="minorEastAsia"/>
          <w:color w:val="000000"/>
        </w:rPr>
        <w:t>fellow municipalities</w:t>
      </w:r>
      <w:r w:rsidRPr="00DD1D30">
        <w:rPr>
          <w:rFonts w:eastAsiaTheme="minorEastAsia"/>
          <w:color w:val="000000"/>
        </w:rPr>
        <w:t xml:space="preserve"> in the Middleton </w:t>
      </w:r>
      <w:r>
        <w:rPr>
          <w:rFonts w:eastAsiaTheme="minorEastAsia"/>
          <w:color w:val="000000"/>
        </w:rPr>
        <w:t xml:space="preserve">Joint </w:t>
      </w:r>
      <w:r w:rsidRPr="00DD1D30">
        <w:rPr>
          <w:rFonts w:eastAsiaTheme="minorEastAsia"/>
          <w:color w:val="000000"/>
        </w:rPr>
        <w:t xml:space="preserve">Fire District </w:t>
      </w:r>
      <w:r>
        <w:rPr>
          <w:rFonts w:eastAsiaTheme="minorEastAsia"/>
          <w:color w:val="000000"/>
        </w:rPr>
        <w:t>for a resolution authorizing exceedance of 2019 levy limits to pay for charges assessed by the District.  In order for any municipality to exceed their levy limits, each participating member of the joint district must authorize the increase, regardless of whether that entity is requesting an increase for the year.</w:t>
      </w:r>
      <w:r w:rsidR="00B96179">
        <w:rPr>
          <w:rFonts w:eastAsiaTheme="minorEastAsia"/>
          <w:color w:val="000000"/>
        </w:rPr>
        <w:t xml:space="preserve">  Electors in attendance questioned whether the Board’s budgeted amount for legal fees in 2020 was sufficient, with the ongoing quarry determination status appeal, stating the citizens’ group’s legal fees in 2019 had already surpassed the Town’s budgeted amount numerous times over, much of which was for research costs which would have been provided by the County if the Town was still in Dane County zoning.</w:t>
      </w:r>
    </w:p>
    <w:p w:rsidR="00E944B0" w:rsidRPr="00E944B0" w:rsidRDefault="00E944B0" w:rsidP="00E944B0">
      <w:pPr>
        <w:spacing w:after="0" w:line="240" w:lineRule="auto"/>
        <w:ind w:left="720"/>
        <w:rPr>
          <w:rFonts w:eastAsiaTheme="minorEastAsia" w:cs="Franklin Gothic"/>
          <w:sz w:val="8"/>
          <w:szCs w:val="8"/>
        </w:rPr>
      </w:pPr>
    </w:p>
    <w:p w:rsidR="00E944B0" w:rsidRDefault="00E944B0" w:rsidP="00E944B0">
      <w:pPr>
        <w:spacing w:after="0" w:line="240" w:lineRule="auto"/>
        <w:ind w:left="720" w:hanging="1800"/>
        <w:rPr>
          <w:rFonts w:eastAsiaTheme="minorEastAsia"/>
          <w:i/>
          <w:color w:val="000000"/>
          <w:sz w:val="19"/>
          <w:szCs w:val="19"/>
        </w:rPr>
      </w:pPr>
      <w:r w:rsidRPr="00E944B0">
        <w:rPr>
          <w:rFonts w:eastAsiaTheme="minorEastAsia"/>
          <w:i/>
          <w:color w:val="000000"/>
          <w:sz w:val="19"/>
          <w:szCs w:val="19"/>
        </w:rPr>
        <w:t>MOVE TO CLOSE PUBLIC HEARING AND ENTER SPECIAL TOWN MEETING OF ELECTORS.</w:t>
      </w:r>
    </w:p>
    <w:p w:rsidR="00B96179" w:rsidRPr="00E944B0" w:rsidRDefault="00B96179" w:rsidP="00B96179">
      <w:pPr>
        <w:spacing w:after="0" w:line="240" w:lineRule="auto"/>
        <w:rPr>
          <w:rFonts w:eastAsiaTheme="minorEastAsia"/>
          <w:b/>
          <w:color w:val="000000"/>
        </w:rPr>
      </w:pPr>
      <w:r>
        <w:rPr>
          <w:rFonts w:eastAsiaTheme="minorEastAsia"/>
          <w:b/>
          <w:color w:val="000000"/>
        </w:rPr>
        <w:t xml:space="preserve">Motion by Sup. Dresen, seconded by Sup. Laufenberg to close the public hearing and go into the special town meeting of electors.  </w:t>
      </w:r>
      <w:r w:rsidRPr="00B96179">
        <w:rPr>
          <w:rFonts w:eastAsiaTheme="minorEastAsia"/>
          <w:b/>
          <w:color w:val="000000"/>
        </w:rPr>
        <w:t>Roll call vote:  Dresen AYE, Meinholz AYE, Statz AYE, Laufenberg AYE, Pulvermacher AYE.  Motion carried.</w:t>
      </w:r>
    </w:p>
    <w:p w:rsidR="00E944B0" w:rsidRPr="00E944B0" w:rsidRDefault="00E944B0" w:rsidP="00E944B0">
      <w:pPr>
        <w:spacing w:after="0" w:line="240" w:lineRule="auto"/>
        <w:ind w:left="1440" w:hanging="1800"/>
        <w:rPr>
          <w:rFonts w:eastAsiaTheme="minorEastAsia"/>
          <w:i/>
          <w:color w:val="000000"/>
          <w:sz w:val="8"/>
          <w:szCs w:val="8"/>
        </w:rPr>
      </w:pPr>
    </w:p>
    <w:p w:rsidR="00E944B0" w:rsidRPr="00E944B0" w:rsidRDefault="00E944B0" w:rsidP="00E944B0">
      <w:pPr>
        <w:numPr>
          <w:ilvl w:val="0"/>
          <w:numId w:val="4"/>
        </w:numPr>
        <w:spacing w:after="0" w:line="240" w:lineRule="auto"/>
        <w:ind w:left="0" w:hanging="450"/>
        <w:rPr>
          <w:rFonts w:eastAsiaTheme="minorEastAsia" w:cs="Franklin Gothic"/>
        </w:rPr>
      </w:pPr>
      <w:r w:rsidRPr="00E944B0">
        <w:rPr>
          <w:rFonts w:eastAsiaTheme="minorEastAsia" w:cs="Franklin Gothic"/>
        </w:rPr>
        <w:lastRenderedPageBreak/>
        <w:t>SPECIAL TOWN MEETING OF THE ELECTORS, PURSUANT TO SEC 60.12(1)(C):</w:t>
      </w:r>
    </w:p>
    <w:p w:rsidR="00E944B0" w:rsidRDefault="00E944B0" w:rsidP="00E944B0">
      <w:pPr>
        <w:numPr>
          <w:ilvl w:val="1"/>
          <w:numId w:val="2"/>
        </w:numPr>
        <w:spacing w:after="0" w:line="240" w:lineRule="auto"/>
        <w:ind w:left="630"/>
        <w:rPr>
          <w:rFonts w:eastAsiaTheme="minorEastAsia" w:cs="Franklin Gothic"/>
        </w:rPr>
      </w:pPr>
      <w:r w:rsidRPr="00E944B0">
        <w:rPr>
          <w:rFonts w:eastAsiaTheme="minorEastAsia" w:cs="Franklin Gothic"/>
        </w:rPr>
        <w:t xml:space="preserve">ADOPT THE YEAR 2019 TOWN TAX LEVY TO BE PAID IN 2020 PURSUANT TO 60.10(1)(A) - $862,482 AS PROPOSED    </w:t>
      </w:r>
    </w:p>
    <w:p w:rsidR="00FC3B1D" w:rsidRPr="00E944B0" w:rsidRDefault="00FC3B1D" w:rsidP="00FC3B1D">
      <w:pPr>
        <w:spacing w:after="0" w:line="240" w:lineRule="auto"/>
        <w:rPr>
          <w:rFonts w:eastAsiaTheme="minorEastAsia" w:cs="Franklin Gothic"/>
          <w:b/>
        </w:rPr>
      </w:pPr>
      <w:r>
        <w:rPr>
          <w:rFonts w:eastAsiaTheme="minorEastAsia" w:cs="Franklin Gothic"/>
          <w:b/>
        </w:rPr>
        <w:t>Motion by town elector Justin Ballweg, seconded by town elector Bill Statz to accept the 2019 levy as proposed.  All ayes.  Motion carried.</w:t>
      </w:r>
    </w:p>
    <w:p w:rsidR="00E944B0" w:rsidRPr="00E944B0" w:rsidRDefault="00E944B0" w:rsidP="00E944B0">
      <w:pPr>
        <w:spacing w:after="0" w:line="240" w:lineRule="auto"/>
        <w:ind w:left="1440" w:hanging="1800"/>
        <w:rPr>
          <w:rFonts w:eastAsiaTheme="minorEastAsia"/>
          <w:i/>
          <w:color w:val="000000"/>
          <w:sz w:val="8"/>
          <w:szCs w:val="8"/>
        </w:rPr>
      </w:pPr>
    </w:p>
    <w:p w:rsidR="00E944B0" w:rsidRDefault="00E944B0" w:rsidP="00E944B0">
      <w:pPr>
        <w:spacing w:after="0" w:line="240" w:lineRule="auto"/>
        <w:ind w:left="720" w:hanging="1800"/>
        <w:rPr>
          <w:rFonts w:eastAsiaTheme="minorEastAsia"/>
          <w:i/>
          <w:color w:val="000000"/>
          <w:sz w:val="19"/>
          <w:szCs w:val="19"/>
        </w:rPr>
      </w:pPr>
      <w:r w:rsidRPr="00E944B0">
        <w:rPr>
          <w:rFonts w:eastAsiaTheme="minorEastAsia"/>
          <w:i/>
          <w:color w:val="000000"/>
          <w:sz w:val="19"/>
          <w:szCs w:val="19"/>
        </w:rPr>
        <w:t>MOVE TO CLOSE SPECIAL TOWN MEETING OF ELECTORS AND ENTER REGULAR TOWN BOARD MEETING.</w:t>
      </w:r>
    </w:p>
    <w:p w:rsidR="00FC3B1D" w:rsidRPr="00E944B0" w:rsidRDefault="00FC3B1D" w:rsidP="00FC3B1D">
      <w:pPr>
        <w:spacing w:after="0" w:line="240" w:lineRule="auto"/>
        <w:rPr>
          <w:rFonts w:eastAsiaTheme="minorEastAsia"/>
          <w:b/>
          <w:color w:val="000000"/>
        </w:rPr>
      </w:pPr>
      <w:r w:rsidRPr="00FC3B1D">
        <w:rPr>
          <w:rFonts w:eastAsiaTheme="minorEastAsia"/>
          <w:b/>
          <w:color w:val="000000"/>
        </w:rPr>
        <w:t>Motion by Sup. Dresen, seconded by Sup. Meinholz to go into the regular town board meeting.  Roll call vote:  Dresen AYE, Meinholz AYE, Statz AYE, Laufenberg AYE, Pulvermacher AYE.  Motion carried.</w:t>
      </w:r>
    </w:p>
    <w:p w:rsidR="00E944B0" w:rsidRPr="00E944B0" w:rsidRDefault="00E944B0" w:rsidP="00E944B0">
      <w:pPr>
        <w:spacing w:after="0" w:line="240" w:lineRule="auto"/>
        <w:ind w:left="1440" w:hanging="1800"/>
        <w:rPr>
          <w:rFonts w:eastAsiaTheme="minorEastAsia"/>
          <w:i/>
          <w:color w:val="000000"/>
          <w:sz w:val="8"/>
          <w:szCs w:val="8"/>
        </w:rPr>
      </w:pPr>
    </w:p>
    <w:p w:rsidR="00E944B0" w:rsidRPr="00E944B0" w:rsidRDefault="00E944B0" w:rsidP="00E944B0">
      <w:pPr>
        <w:pStyle w:val="NoSpacing"/>
        <w:numPr>
          <w:ilvl w:val="0"/>
          <w:numId w:val="1"/>
        </w:numPr>
        <w:ind w:left="0" w:hanging="450"/>
        <w:rPr>
          <w:rFonts w:cs="Franklin Gothic"/>
        </w:rPr>
      </w:pPr>
      <w:r w:rsidRPr="00E944B0">
        <w:t>MINUTES OF PREVIOUS MEETING:  NOV. 5, 2019</w:t>
      </w:r>
    </w:p>
    <w:p w:rsidR="00E944B0" w:rsidRDefault="00E944B0" w:rsidP="00E944B0">
      <w:pPr>
        <w:pStyle w:val="NoSpacing"/>
        <w:rPr>
          <w:b/>
        </w:rPr>
      </w:pPr>
      <w:r w:rsidRPr="00870C71">
        <w:rPr>
          <w:b/>
        </w:rPr>
        <w:t xml:space="preserve">Motion by </w:t>
      </w:r>
      <w:r w:rsidR="00C56BFD">
        <w:rPr>
          <w:b/>
        </w:rPr>
        <w:t>Sup. Dresen,</w:t>
      </w:r>
      <w:r w:rsidRPr="00870C71">
        <w:rPr>
          <w:b/>
        </w:rPr>
        <w:t xml:space="preserve"> seconded by </w:t>
      </w:r>
      <w:r w:rsidR="00C56BFD">
        <w:rPr>
          <w:b/>
        </w:rPr>
        <w:t xml:space="preserve">Sup. Meinholz </w:t>
      </w:r>
      <w:r w:rsidRPr="00870C71">
        <w:rPr>
          <w:b/>
        </w:rPr>
        <w:t>to approve the minutes</w:t>
      </w:r>
      <w:r w:rsidR="00C56BFD">
        <w:rPr>
          <w:b/>
        </w:rPr>
        <w:t xml:space="preserve"> with one change: under #3 Informal Public Comment Time, add “Springton” to the second sentence, “…and concerns about tankers turning on Springton, Capital View and Airport Road</w:t>
      </w:r>
      <w:r w:rsidRPr="00870C71">
        <w:rPr>
          <w:b/>
        </w:rPr>
        <w:t>.</w:t>
      </w:r>
      <w:r w:rsidR="00C56BFD">
        <w:rPr>
          <w:b/>
        </w:rPr>
        <w:t>”</w:t>
      </w:r>
      <w:r w:rsidRPr="00870C71">
        <w:rPr>
          <w:b/>
        </w:rPr>
        <w:t xml:space="preserve">  Motion carried, </w:t>
      </w:r>
      <w:r w:rsidR="00C56BFD">
        <w:rPr>
          <w:b/>
        </w:rPr>
        <w:t>5</w:t>
      </w:r>
      <w:r w:rsidRPr="00870C71">
        <w:rPr>
          <w:b/>
        </w:rPr>
        <w:t>-0.</w:t>
      </w:r>
    </w:p>
    <w:p w:rsidR="00C56BFD" w:rsidRPr="00E944B0" w:rsidRDefault="00C56BFD" w:rsidP="00E944B0">
      <w:pPr>
        <w:pStyle w:val="NoSpacing"/>
        <w:rPr>
          <w:b/>
        </w:rPr>
      </w:pPr>
    </w:p>
    <w:p w:rsidR="00E944B0" w:rsidRDefault="00E944B0" w:rsidP="00E944B0">
      <w:pPr>
        <w:pStyle w:val="NoSpacing"/>
        <w:numPr>
          <w:ilvl w:val="0"/>
          <w:numId w:val="1"/>
        </w:numPr>
        <w:ind w:left="0" w:hanging="450"/>
        <w:rPr>
          <w:rFonts w:cs="Franklin Gothic"/>
        </w:rPr>
      </w:pPr>
      <w:r w:rsidRPr="00E944B0">
        <w:rPr>
          <w:rFonts w:cs="Franklin Gothic"/>
        </w:rPr>
        <w:t>CHAIRPERSON’S REPORT</w:t>
      </w:r>
    </w:p>
    <w:p w:rsidR="00C56BFD" w:rsidRDefault="00C56BFD" w:rsidP="00C56BFD">
      <w:pPr>
        <w:pStyle w:val="NoSpacing"/>
        <w:rPr>
          <w:rFonts w:cs="Franklin Gothic"/>
        </w:rPr>
      </w:pPr>
      <w:r>
        <w:rPr>
          <w:rFonts w:cs="Franklin Gothic"/>
        </w:rPr>
        <w:t>Chairman Pulvermacher and Patrolman Ripp attended a roads meeting hosted by the DCTA; ATV routes were discussed, as was designating a road supervisor and authorizing him to spend money up to a predetermined amount in an emergency without prior authorization by the Board.</w:t>
      </w:r>
    </w:p>
    <w:p w:rsidR="00C56BFD" w:rsidRPr="00E944B0" w:rsidRDefault="00C56BFD" w:rsidP="00C56BFD">
      <w:pPr>
        <w:pStyle w:val="NoSpacing"/>
        <w:rPr>
          <w:rFonts w:cs="Franklin Gothic"/>
        </w:rPr>
      </w:pPr>
    </w:p>
    <w:p w:rsidR="00E944B0" w:rsidRDefault="00E944B0" w:rsidP="00E944B0">
      <w:pPr>
        <w:pStyle w:val="NoSpacing"/>
        <w:numPr>
          <w:ilvl w:val="0"/>
          <w:numId w:val="1"/>
        </w:numPr>
        <w:ind w:left="0" w:hanging="450"/>
        <w:rPr>
          <w:rFonts w:cs="Franklin Gothic"/>
        </w:rPr>
      </w:pPr>
      <w:r w:rsidRPr="00E944B0">
        <w:rPr>
          <w:rFonts w:cs="Franklin Gothic"/>
        </w:rPr>
        <w:t>DRIVEWAY PERMIT:  5288 SCENIC RIDGE TRAIL</w:t>
      </w:r>
    </w:p>
    <w:p w:rsidR="00C56BFD" w:rsidRDefault="00C56BFD" w:rsidP="00C56BFD">
      <w:pPr>
        <w:pStyle w:val="NoSpacing"/>
        <w:rPr>
          <w:rFonts w:cs="Franklin Gothic"/>
          <w:b/>
        </w:rPr>
      </w:pPr>
      <w:r>
        <w:rPr>
          <w:rFonts w:cs="Franklin Gothic"/>
          <w:b/>
        </w:rPr>
        <w:t xml:space="preserve">Motion by Sup. Meinholz, seconded by Sup. Dresen to accept the application and issue a driveway permit.  Motion carried, 5-0.  </w:t>
      </w:r>
    </w:p>
    <w:p w:rsidR="00C56BFD" w:rsidRPr="00E944B0" w:rsidRDefault="00C56BFD" w:rsidP="00C56BFD">
      <w:pPr>
        <w:pStyle w:val="NoSpacing"/>
        <w:rPr>
          <w:rFonts w:cs="Franklin Gothic"/>
          <w:b/>
        </w:rPr>
      </w:pPr>
    </w:p>
    <w:p w:rsidR="00E944B0" w:rsidRPr="00E944B0" w:rsidRDefault="00E944B0" w:rsidP="00E944B0">
      <w:pPr>
        <w:pStyle w:val="NoSpacing"/>
        <w:numPr>
          <w:ilvl w:val="0"/>
          <w:numId w:val="1"/>
        </w:numPr>
        <w:ind w:left="0" w:hanging="450"/>
      </w:pPr>
      <w:r w:rsidRPr="00E944B0">
        <w:t>DISCUSSION &amp; ADOPTION OF 2020 TOWN BUDGET</w:t>
      </w:r>
    </w:p>
    <w:p w:rsidR="00E944B0" w:rsidRDefault="00E944B0" w:rsidP="00E944B0">
      <w:pPr>
        <w:numPr>
          <w:ilvl w:val="1"/>
          <w:numId w:val="5"/>
        </w:numPr>
        <w:spacing w:after="0" w:line="240" w:lineRule="auto"/>
        <w:ind w:left="630"/>
        <w:contextualSpacing/>
        <w:rPr>
          <w:rFonts w:eastAsiaTheme="minorEastAsia"/>
        </w:rPr>
      </w:pPr>
      <w:r w:rsidRPr="00E944B0">
        <w:rPr>
          <w:rFonts w:eastAsiaTheme="minorEastAsia"/>
        </w:rPr>
        <w:t>DOG LICENSE FEES (POTENTIAL UPDATES TO OFFICE POLICIES &amp; ORDINANCE 2.02 DOG LICENSES)</w:t>
      </w:r>
    </w:p>
    <w:p w:rsidR="00C56BFD" w:rsidRDefault="00B6563E" w:rsidP="00C56BFD">
      <w:pPr>
        <w:spacing w:after="0" w:line="240" w:lineRule="auto"/>
        <w:contextualSpacing/>
        <w:rPr>
          <w:rFonts w:eastAsiaTheme="minorEastAsia"/>
          <w:b/>
        </w:rPr>
      </w:pPr>
      <w:r>
        <w:rPr>
          <w:rFonts w:eastAsiaTheme="minorEastAsia"/>
          <w:b/>
        </w:rPr>
        <w:t xml:space="preserve">Motion by Sup. Dresen, seconded by Sup. Statz to raise the dog license fee to offset the County’s increase of $5.  Motion carried, 5-0. </w:t>
      </w:r>
    </w:p>
    <w:p w:rsidR="00B6563E" w:rsidRDefault="00B6563E" w:rsidP="00C56BFD">
      <w:pPr>
        <w:spacing w:after="0" w:line="240" w:lineRule="auto"/>
        <w:contextualSpacing/>
        <w:rPr>
          <w:rFonts w:eastAsiaTheme="minorEastAsia"/>
          <w:b/>
        </w:rPr>
      </w:pPr>
    </w:p>
    <w:p w:rsidR="00B6563E" w:rsidRDefault="00B6563E" w:rsidP="00C56BFD">
      <w:pPr>
        <w:spacing w:after="0" w:line="240" w:lineRule="auto"/>
        <w:contextualSpacing/>
        <w:rPr>
          <w:rFonts w:eastAsiaTheme="minorEastAsia"/>
          <w:b/>
        </w:rPr>
      </w:pPr>
      <w:r w:rsidRPr="00B6563E">
        <w:rPr>
          <w:rFonts w:eastAsiaTheme="minorEastAsia"/>
          <w:b/>
        </w:rPr>
        <w:t xml:space="preserve">Motion by Chairman Pulvermacher, seconded by Sup. Dresen </w:t>
      </w:r>
      <w:r>
        <w:rPr>
          <w:rFonts w:eastAsiaTheme="minorEastAsia"/>
          <w:b/>
        </w:rPr>
        <w:t xml:space="preserve">to adopt the 2020 budget as </w:t>
      </w:r>
      <w:r w:rsidR="00AB6B3A">
        <w:rPr>
          <w:rFonts w:eastAsiaTheme="minorEastAsia"/>
          <w:b/>
        </w:rPr>
        <w:t>presented</w:t>
      </w:r>
      <w:r>
        <w:rPr>
          <w:rFonts w:eastAsiaTheme="minorEastAsia"/>
          <w:b/>
        </w:rPr>
        <w:t>, with the changes to the dog license fees as just approved.  Motion carried, 5-0.</w:t>
      </w:r>
    </w:p>
    <w:p w:rsidR="00B6563E" w:rsidRPr="00E944B0" w:rsidRDefault="00B6563E" w:rsidP="00C56BFD">
      <w:pPr>
        <w:spacing w:after="0" w:line="240" w:lineRule="auto"/>
        <w:contextualSpacing/>
        <w:rPr>
          <w:rFonts w:eastAsiaTheme="minorEastAsia"/>
          <w:b/>
        </w:rPr>
      </w:pPr>
    </w:p>
    <w:p w:rsidR="00E944B0" w:rsidRDefault="00E944B0" w:rsidP="00E944B0">
      <w:pPr>
        <w:pStyle w:val="NoSpacing"/>
        <w:numPr>
          <w:ilvl w:val="0"/>
          <w:numId w:val="1"/>
        </w:numPr>
        <w:ind w:left="0" w:hanging="450"/>
      </w:pPr>
      <w:r w:rsidRPr="00E944B0">
        <w:t>RESOLUTION AUTHORIZING EXCEEDANCE OF 2019 LEVY LIMITS TO PAY FOR CHARGES ASSESSED BY THE MIDDLETON JOINT FIRE DISTRICT, RESOLUTION 2019-4</w:t>
      </w:r>
    </w:p>
    <w:p w:rsidR="00AB6B3A" w:rsidRDefault="00AB6B3A" w:rsidP="00AB6B3A">
      <w:pPr>
        <w:pStyle w:val="NoSpacing"/>
        <w:rPr>
          <w:b/>
        </w:rPr>
      </w:pPr>
      <w:r>
        <w:rPr>
          <w:b/>
        </w:rPr>
        <w:t>Motion by Sup. Dresen, seconded by Sup. Laufenberg to pass resolution 2019-04, understanding what the City of Middleton wants to do and supporting it.  Motion carried, 5-0.</w:t>
      </w:r>
    </w:p>
    <w:p w:rsidR="00AB6B3A" w:rsidRPr="00AB6B3A" w:rsidRDefault="00AB6B3A" w:rsidP="00AB6B3A">
      <w:pPr>
        <w:pStyle w:val="NoSpacing"/>
        <w:rPr>
          <w:b/>
        </w:rPr>
      </w:pPr>
    </w:p>
    <w:p w:rsidR="00E944B0" w:rsidRPr="00AB6B3A" w:rsidRDefault="00E944B0" w:rsidP="00E944B0">
      <w:pPr>
        <w:pStyle w:val="NoSpacing"/>
        <w:numPr>
          <w:ilvl w:val="0"/>
          <w:numId w:val="1"/>
        </w:numPr>
        <w:ind w:left="0" w:hanging="450"/>
      </w:pPr>
      <w:r w:rsidRPr="00E944B0">
        <w:rPr>
          <w:rFonts w:cs="Franklin Gothic"/>
        </w:rPr>
        <w:t>OCTOBER FINANCIALS</w:t>
      </w:r>
    </w:p>
    <w:p w:rsidR="00AB6B3A" w:rsidRPr="00E944B0" w:rsidRDefault="00AB6B3A" w:rsidP="00AB6B3A">
      <w:pPr>
        <w:pStyle w:val="NoSpacing"/>
      </w:pPr>
    </w:p>
    <w:p w:rsidR="00E944B0" w:rsidRPr="00AB6B3A" w:rsidRDefault="00E944B0" w:rsidP="00E944B0">
      <w:pPr>
        <w:pStyle w:val="NoSpacing"/>
        <w:numPr>
          <w:ilvl w:val="0"/>
          <w:numId w:val="1"/>
        </w:numPr>
        <w:ind w:left="0" w:hanging="540"/>
      </w:pPr>
      <w:r w:rsidRPr="00E944B0">
        <w:rPr>
          <w:rFonts w:cs="Franklin Gothic"/>
        </w:rPr>
        <w:t>HELT FARMHOUSE RAZING TIMELINE</w:t>
      </w:r>
    </w:p>
    <w:p w:rsidR="00AB6B3A" w:rsidRDefault="00AB6B3A" w:rsidP="00AB6B3A">
      <w:pPr>
        <w:pStyle w:val="NoSpacing"/>
        <w:rPr>
          <w:rFonts w:cs="Franklin Gothic"/>
          <w:b/>
        </w:rPr>
      </w:pPr>
      <w:r>
        <w:rPr>
          <w:rFonts w:cs="Franklin Gothic"/>
          <w:b/>
        </w:rPr>
        <w:t xml:space="preserve">Motion by Sup. Meinholz, seconded by Sup. Laufenberg to extend the deadline to raze the old farmhouse to June 1, 2020, noting </w:t>
      </w:r>
      <w:r w:rsidR="003D470C">
        <w:rPr>
          <w:rFonts w:cs="Franklin Gothic"/>
          <w:b/>
        </w:rPr>
        <w:t xml:space="preserve">the extension is because </w:t>
      </w:r>
      <w:r>
        <w:rPr>
          <w:rFonts w:cs="Franklin Gothic"/>
          <w:b/>
        </w:rPr>
        <w:t>it will be use</w:t>
      </w:r>
      <w:r w:rsidR="003D470C">
        <w:rPr>
          <w:rFonts w:cs="Franklin Gothic"/>
          <w:b/>
        </w:rPr>
        <w:t>d for fire training purposes.  Motion carried, 5-0.</w:t>
      </w:r>
    </w:p>
    <w:p w:rsidR="003D470C" w:rsidRPr="00AB6B3A" w:rsidRDefault="003D470C" w:rsidP="00AB6B3A">
      <w:pPr>
        <w:pStyle w:val="NoSpacing"/>
        <w:rPr>
          <w:b/>
        </w:rPr>
      </w:pPr>
    </w:p>
    <w:p w:rsidR="00691BD4" w:rsidRPr="00870C71" w:rsidRDefault="00E944B0" w:rsidP="00E944B0">
      <w:pPr>
        <w:pStyle w:val="NoSpacing"/>
        <w:numPr>
          <w:ilvl w:val="0"/>
          <w:numId w:val="1"/>
        </w:numPr>
        <w:ind w:left="0" w:hanging="540"/>
        <w:rPr>
          <w:rFonts w:cs="Franklin Gothic"/>
        </w:rPr>
      </w:pPr>
      <w:r>
        <w:t>OLD BUSINESS</w:t>
      </w:r>
    </w:p>
    <w:p w:rsidR="00E944B0" w:rsidRDefault="00E944B0" w:rsidP="00E944B0">
      <w:pPr>
        <w:numPr>
          <w:ilvl w:val="1"/>
          <w:numId w:val="1"/>
        </w:numPr>
        <w:spacing w:after="0" w:line="240" w:lineRule="auto"/>
        <w:ind w:left="630"/>
        <w:rPr>
          <w:rFonts w:eastAsiaTheme="minorEastAsia"/>
        </w:rPr>
      </w:pPr>
      <w:r w:rsidRPr="00E944B0">
        <w:rPr>
          <w:rFonts w:eastAsiaTheme="minorEastAsia"/>
        </w:rPr>
        <w:t>WHIPPOORWILL CULVERT AND CUL DE SAC</w:t>
      </w:r>
    </w:p>
    <w:p w:rsidR="003D470C" w:rsidRDefault="003D470C" w:rsidP="003D470C">
      <w:pPr>
        <w:spacing w:after="0" w:line="240" w:lineRule="auto"/>
        <w:rPr>
          <w:rFonts w:eastAsiaTheme="minorEastAsia"/>
          <w:b/>
        </w:rPr>
      </w:pPr>
      <w:r>
        <w:rPr>
          <w:rFonts w:eastAsiaTheme="minorEastAsia"/>
          <w:b/>
        </w:rPr>
        <w:t>Motion by Sup. Laufenberg, seconded by Sup. Meinholz to apply for the 90/10 MLS program to do a joint project with the Town of Berry on Whippoorwill Road to improve the road and install a turnaround.  Motion carried, 5-0.</w:t>
      </w:r>
    </w:p>
    <w:p w:rsidR="003D470C" w:rsidRPr="00E944B0" w:rsidRDefault="003D470C" w:rsidP="003D470C">
      <w:pPr>
        <w:spacing w:after="0" w:line="240" w:lineRule="auto"/>
        <w:rPr>
          <w:rFonts w:eastAsiaTheme="minorEastAsia"/>
          <w:b/>
        </w:rPr>
      </w:pPr>
    </w:p>
    <w:p w:rsidR="00E944B0" w:rsidRPr="00E944B0" w:rsidRDefault="00E944B0" w:rsidP="00E944B0">
      <w:pPr>
        <w:numPr>
          <w:ilvl w:val="1"/>
          <w:numId w:val="1"/>
        </w:numPr>
        <w:spacing w:after="0" w:line="240" w:lineRule="auto"/>
        <w:ind w:left="630"/>
        <w:rPr>
          <w:rFonts w:eastAsiaTheme="minorEastAsia"/>
        </w:rPr>
      </w:pPr>
      <w:r w:rsidRPr="00E944B0">
        <w:rPr>
          <w:rFonts w:eastAsiaTheme="minorEastAsia"/>
        </w:rPr>
        <w:t>HYER ROAD DRAINAGE: CROSS CULVERT ABANDONMENT</w:t>
      </w:r>
    </w:p>
    <w:p w:rsidR="00E944B0" w:rsidRPr="00E944B0" w:rsidRDefault="00E944B0" w:rsidP="00E944B0">
      <w:pPr>
        <w:numPr>
          <w:ilvl w:val="1"/>
          <w:numId w:val="1"/>
        </w:numPr>
        <w:spacing w:after="0" w:line="240" w:lineRule="auto"/>
        <w:ind w:left="630"/>
        <w:rPr>
          <w:rFonts w:eastAsiaTheme="minorEastAsia"/>
        </w:rPr>
      </w:pPr>
      <w:r w:rsidRPr="00E944B0">
        <w:rPr>
          <w:rFonts w:eastAsiaTheme="minorEastAsia"/>
        </w:rPr>
        <w:t>BLIGHT</w:t>
      </w:r>
    </w:p>
    <w:p w:rsidR="00E944B0" w:rsidRPr="00E944B0" w:rsidRDefault="00E944B0" w:rsidP="00E944B0">
      <w:pPr>
        <w:numPr>
          <w:ilvl w:val="2"/>
          <w:numId w:val="1"/>
        </w:numPr>
        <w:spacing w:after="0" w:line="240" w:lineRule="auto"/>
        <w:ind w:left="1260"/>
        <w:contextualSpacing/>
        <w:rPr>
          <w:rFonts w:eastAsiaTheme="minorEastAsia"/>
        </w:rPr>
      </w:pPr>
      <w:r w:rsidRPr="00E944B0">
        <w:rPr>
          <w:rFonts w:eastAsiaTheme="minorEastAsia"/>
        </w:rPr>
        <w:t>7166 COUNTY HIGHWAY K</w:t>
      </w:r>
    </w:p>
    <w:p w:rsidR="00E944B0" w:rsidRPr="00E944B0" w:rsidRDefault="00E944B0" w:rsidP="00E944B0">
      <w:pPr>
        <w:numPr>
          <w:ilvl w:val="2"/>
          <w:numId w:val="1"/>
        </w:numPr>
        <w:spacing w:after="0" w:line="240" w:lineRule="auto"/>
        <w:ind w:left="1260"/>
        <w:contextualSpacing/>
        <w:rPr>
          <w:rFonts w:eastAsiaTheme="minorEastAsia"/>
        </w:rPr>
      </w:pPr>
      <w:r w:rsidRPr="00E944B0">
        <w:rPr>
          <w:rFonts w:eastAsiaTheme="minorEastAsia"/>
        </w:rPr>
        <w:lastRenderedPageBreak/>
        <w:t>7139 COUNTY HIGHWAY K</w:t>
      </w:r>
    </w:p>
    <w:p w:rsidR="00E944B0" w:rsidRPr="00E944B0" w:rsidRDefault="00E944B0" w:rsidP="00E944B0">
      <w:pPr>
        <w:numPr>
          <w:ilvl w:val="1"/>
          <w:numId w:val="1"/>
        </w:numPr>
        <w:spacing w:after="0" w:line="240" w:lineRule="auto"/>
        <w:ind w:left="630"/>
        <w:rPr>
          <w:rFonts w:eastAsiaTheme="minorEastAsia"/>
        </w:rPr>
      </w:pPr>
      <w:r w:rsidRPr="00E944B0">
        <w:rPr>
          <w:rFonts w:eastAsiaTheme="minorEastAsia"/>
        </w:rPr>
        <w:t>ZONING VIOLATION:  6236 US HWY. 12</w:t>
      </w:r>
    </w:p>
    <w:p w:rsidR="00E944B0" w:rsidRDefault="00E944B0" w:rsidP="00E944B0">
      <w:pPr>
        <w:numPr>
          <w:ilvl w:val="1"/>
          <w:numId w:val="1"/>
        </w:numPr>
        <w:spacing w:after="0" w:line="240" w:lineRule="auto"/>
        <w:ind w:left="630"/>
        <w:rPr>
          <w:rFonts w:eastAsiaTheme="minorEastAsia"/>
        </w:rPr>
      </w:pPr>
      <w:r w:rsidRPr="00E944B0">
        <w:rPr>
          <w:rFonts w:eastAsiaTheme="minorEastAsia"/>
        </w:rPr>
        <w:t>OUTSTANDING SALT SHED INVOICE</w:t>
      </w:r>
    </w:p>
    <w:p w:rsidR="003D470C" w:rsidRPr="00E944B0" w:rsidRDefault="003D470C" w:rsidP="003D470C">
      <w:pPr>
        <w:spacing w:after="0" w:line="240" w:lineRule="auto"/>
        <w:rPr>
          <w:rFonts w:eastAsiaTheme="minorEastAsia"/>
        </w:rPr>
      </w:pPr>
      <w:r>
        <w:rPr>
          <w:rFonts w:eastAsiaTheme="minorEastAsia"/>
        </w:rPr>
        <w:t>This invoice has been paid by the contractor.  The item will be removed from Old Business.</w:t>
      </w:r>
    </w:p>
    <w:p w:rsidR="00E944B0" w:rsidRPr="00E944B0" w:rsidRDefault="00E944B0" w:rsidP="00E944B0">
      <w:pPr>
        <w:numPr>
          <w:ilvl w:val="1"/>
          <w:numId w:val="1"/>
        </w:numPr>
        <w:spacing w:after="0" w:line="240" w:lineRule="auto"/>
        <w:ind w:left="630"/>
        <w:rPr>
          <w:rFonts w:eastAsiaTheme="minorEastAsia"/>
        </w:rPr>
      </w:pPr>
      <w:r w:rsidRPr="00E944B0">
        <w:rPr>
          <w:rFonts w:eastAsiaTheme="minorEastAsia"/>
        </w:rPr>
        <w:t>OUTDOOR STORAGE AND VIOLATIONS</w:t>
      </w:r>
    </w:p>
    <w:p w:rsidR="00E944B0" w:rsidRPr="00E944B0" w:rsidRDefault="00E944B0" w:rsidP="00E944B0">
      <w:pPr>
        <w:numPr>
          <w:ilvl w:val="1"/>
          <w:numId w:val="1"/>
        </w:numPr>
        <w:spacing w:after="0" w:line="240" w:lineRule="auto"/>
        <w:ind w:left="630"/>
        <w:rPr>
          <w:rFonts w:eastAsiaTheme="minorEastAsia"/>
        </w:rPr>
      </w:pPr>
      <w:r w:rsidRPr="00E944B0">
        <w:rPr>
          <w:rFonts w:eastAsiaTheme="minorEastAsia"/>
        </w:rPr>
        <w:t>VOLUNTEER FUNDS ORDINANCE FOR EMS &amp; FIRE DISTRICTS</w:t>
      </w:r>
    </w:p>
    <w:p w:rsidR="00E944B0" w:rsidRPr="00E944B0" w:rsidRDefault="00E944B0" w:rsidP="00E944B0">
      <w:pPr>
        <w:numPr>
          <w:ilvl w:val="1"/>
          <w:numId w:val="1"/>
        </w:numPr>
        <w:spacing w:after="0" w:line="240" w:lineRule="auto"/>
        <w:ind w:left="630"/>
        <w:rPr>
          <w:rFonts w:eastAsiaTheme="minorEastAsia"/>
        </w:rPr>
      </w:pPr>
      <w:r w:rsidRPr="00E944B0">
        <w:rPr>
          <w:rFonts w:eastAsiaTheme="minorEastAsia"/>
        </w:rPr>
        <w:t>BITTERSWEET COURT TOWN ROAD PARKING ISSUE</w:t>
      </w:r>
    </w:p>
    <w:p w:rsidR="00691BD4" w:rsidRPr="00870C71" w:rsidRDefault="00691BD4" w:rsidP="007D3885">
      <w:pPr>
        <w:pStyle w:val="NoSpacing"/>
        <w:rPr>
          <w:b/>
        </w:rPr>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6F2A56">
        <w:t xml:space="preserve">Met with Mayor </w:t>
      </w:r>
      <w:proofErr w:type="spellStart"/>
      <w:r w:rsidR="006F2A56">
        <w:t>Brar</w:t>
      </w:r>
      <w:proofErr w:type="spellEnd"/>
      <w:r w:rsidR="006F2A56">
        <w:t xml:space="preserve"> who would like to schedule a joint meeting between the two Boards to discuss issues including the airport and area flooding.  Town staff will work with the City of Middleton to schedule a joint meeting which will be held for discussion only.</w:t>
      </w:r>
    </w:p>
    <w:p w:rsidR="00691BD4" w:rsidRPr="006F2A56" w:rsidRDefault="00691BD4" w:rsidP="007D3885">
      <w:r>
        <w:rPr>
          <w:u w:val="single"/>
        </w:rPr>
        <w:t>Sup. Meinholz:</w:t>
      </w:r>
      <w:r w:rsidR="006F2A56">
        <w:t xml:space="preserve">  Waunakee EMS continues to have closed sessions for personnel purposes.  The Board and staff are working on a five year plan to address the decreasing number of volunteers and the need to hire additional staff in the future.  In October, there were eight incidences where they didn’t have enough staff to crew the second ambulance.  Sup. Meinholz reported EMS has now outsourced their payroll.</w:t>
      </w:r>
    </w:p>
    <w:p w:rsidR="00691BD4" w:rsidRPr="00870C71" w:rsidRDefault="00691BD4" w:rsidP="007D3885">
      <w:r w:rsidRPr="00870C71">
        <w:rPr>
          <w:u w:val="single"/>
        </w:rPr>
        <w:t xml:space="preserve">Sup. </w:t>
      </w:r>
      <w:r w:rsidR="00FC491C">
        <w:rPr>
          <w:u w:val="single"/>
        </w:rPr>
        <w:t>Statz</w:t>
      </w:r>
      <w:r w:rsidRPr="00870C71">
        <w:t xml:space="preserve">:  </w:t>
      </w:r>
      <w:r w:rsidR="006F2A56">
        <w:t>Nothing</w:t>
      </w:r>
    </w:p>
    <w:p w:rsidR="00691BD4" w:rsidRDefault="00691BD4" w:rsidP="007D3885">
      <w:r w:rsidRPr="00870C71">
        <w:rPr>
          <w:u w:val="single"/>
        </w:rPr>
        <w:t>Sup. Laufenberg</w:t>
      </w:r>
      <w:r w:rsidRPr="00870C71">
        <w:t xml:space="preserve">:  </w:t>
      </w:r>
      <w:r w:rsidR="002D6E49">
        <w:t>Cross Plains EMS was short staffed in July, with the new rig only in service 83% of the time in July.  The Chief position will be going from part-time to full-time and act as a staff member to help crew the ambulances.  They are currently working with the medical director to make a legal crew of two staff rather than three; it is awaiting approval by the State.</w:t>
      </w:r>
    </w:p>
    <w:p w:rsidR="00C01A29" w:rsidRPr="00C01A29" w:rsidRDefault="00C01A29" w:rsidP="007D3885">
      <w:r>
        <w:rPr>
          <w:u w:val="single"/>
        </w:rPr>
        <w:t>Chairman Pulvermacher</w:t>
      </w:r>
      <w:r>
        <w:t>:</w:t>
      </w:r>
      <w:r w:rsidR="002D6E49">
        <w:t xml:space="preserve">  Chairman Pulvermacher spoke with </w:t>
      </w:r>
      <w:proofErr w:type="spellStart"/>
      <w:r w:rsidR="002D6E49">
        <w:t>Greggar</w:t>
      </w:r>
      <w:proofErr w:type="spellEnd"/>
      <w:r w:rsidR="002D6E49">
        <w:t xml:space="preserve"> Peterson from the County and was told Highway P will be opening for the winter later this week. </w:t>
      </w:r>
    </w:p>
    <w:p w:rsidR="00691BD4" w:rsidRDefault="00691BD4" w:rsidP="007D3885">
      <w:pPr>
        <w:pStyle w:val="NoSpacing"/>
        <w:numPr>
          <w:ilvl w:val="0"/>
          <w:numId w:val="1"/>
        </w:numPr>
        <w:ind w:left="0" w:hanging="450"/>
      </w:pPr>
      <w:r w:rsidRPr="00870C71">
        <w:t xml:space="preserve">ROAD PATROLMAN’S REPORT </w:t>
      </w:r>
    </w:p>
    <w:p w:rsidR="002D6E49" w:rsidRDefault="002D6E49" w:rsidP="002D6E49">
      <w:pPr>
        <w:pStyle w:val="NoSpacing"/>
      </w:pPr>
      <w:r>
        <w:t xml:space="preserve">Patrolman Ripp has been pricing mowers.  In the Scenic Ridge area where the trees were recently removed; Patrolman Ripp received permission to have a surveyor come stake out the Town’s parcel in that area. </w:t>
      </w:r>
    </w:p>
    <w:p w:rsidR="00691BD4" w:rsidRPr="00870C71" w:rsidRDefault="00691BD4" w:rsidP="007D3885">
      <w:pPr>
        <w:pStyle w:val="NoSpacing"/>
      </w:pPr>
    </w:p>
    <w:p w:rsidR="00691BD4" w:rsidRDefault="00691BD4" w:rsidP="007D3885">
      <w:pPr>
        <w:pStyle w:val="NoSpacing"/>
        <w:numPr>
          <w:ilvl w:val="0"/>
          <w:numId w:val="1"/>
        </w:numPr>
        <w:ind w:left="0" w:hanging="450"/>
      </w:pPr>
      <w:r w:rsidRPr="00870C71">
        <w:t>C</w:t>
      </w:r>
      <w:r>
        <w:t>LERK/TREASURER’S REPORT</w:t>
      </w:r>
      <w:r w:rsidR="005023DA">
        <w:t xml:space="preserve"> AND CORRESPONDENCE</w:t>
      </w:r>
    </w:p>
    <w:p w:rsidR="00691BD4" w:rsidRDefault="00FA56E3" w:rsidP="007D3885">
      <w:pPr>
        <w:pStyle w:val="NoSpacing"/>
      </w:pPr>
      <w:r>
        <w:t>The Clerk received permission from the Board to share dog license information with Dane County Public Health.</w:t>
      </w:r>
      <w:r w:rsidR="005F7C23">
        <w:t xml:space="preserve">  Patrolman Ripp will be attending the public hearing on Highway 19 construction on Dec. 12</w:t>
      </w:r>
      <w:r w:rsidR="005F7C23" w:rsidRPr="005F7C23">
        <w:rPr>
          <w:vertAlign w:val="superscript"/>
        </w:rPr>
        <w:t>th</w:t>
      </w:r>
      <w:r w:rsidR="005F7C23">
        <w:t xml:space="preserve"> at the Berry town hall.  Deputy Clerk-Treasurer Jackson provided election training to the new Roxbury Clerk.</w:t>
      </w:r>
      <w:r w:rsidR="00A240D0">
        <w:t xml:space="preserve">  The Clerk-Treasurer attended training at the Town of Westport last week.</w:t>
      </w:r>
    </w:p>
    <w:p w:rsidR="00FA56E3" w:rsidRPr="00870C71" w:rsidRDefault="00FA56E3"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FA56E3">
        <w:rPr>
          <w:b/>
        </w:rPr>
        <w:t xml:space="preserve">Sup. Statz, </w:t>
      </w:r>
      <w:r w:rsidRPr="00870C71">
        <w:rPr>
          <w:b/>
        </w:rPr>
        <w:t xml:space="preserve">seconded by </w:t>
      </w:r>
      <w:r w:rsidR="00FA56E3">
        <w:rPr>
          <w:b/>
        </w:rPr>
        <w:t xml:space="preserve">Sup. Meinholz </w:t>
      </w:r>
      <w:r w:rsidRPr="00870C71">
        <w:rPr>
          <w:b/>
        </w:rPr>
        <w:t xml:space="preserve">to pay the bills.  Motion carried, </w:t>
      </w:r>
      <w:r w:rsidR="00FA56E3">
        <w:rPr>
          <w:b/>
        </w:rPr>
        <w:t>5</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FA56E3">
        <w:rPr>
          <w:b/>
        </w:rPr>
        <w:t>Chairman Pulvermacher,</w:t>
      </w:r>
      <w:r w:rsidRPr="00870C71">
        <w:rPr>
          <w:b/>
        </w:rPr>
        <w:t xml:space="preserve"> seconded</w:t>
      </w:r>
      <w:r>
        <w:rPr>
          <w:b/>
        </w:rPr>
        <w:t xml:space="preserve"> by</w:t>
      </w:r>
      <w:r w:rsidRPr="00870C71">
        <w:rPr>
          <w:b/>
        </w:rPr>
        <w:t xml:space="preserve"> </w:t>
      </w:r>
      <w:r w:rsidR="00FA56E3">
        <w:rPr>
          <w:b/>
        </w:rPr>
        <w:t xml:space="preserve">Sup. Meinholz </w:t>
      </w:r>
      <w:r w:rsidRPr="00870C71">
        <w:rPr>
          <w:b/>
        </w:rPr>
        <w:t xml:space="preserve">to adjourn the meeting at </w:t>
      </w:r>
      <w:r w:rsidR="00FA56E3">
        <w:rPr>
          <w:b/>
        </w:rPr>
        <w:t xml:space="preserve">8:45 </w:t>
      </w:r>
      <w:r w:rsidRPr="00870C71">
        <w:rPr>
          <w:b/>
        </w:rPr>
        <w:t xml:space="preserve">p.m.  Motion carried, </w:t>
      </w:r>
      <w:r w:rsidR="00FA56E3">
        <w:rPr>
          <w:b/>
        </w:rPr>
        <w:t>5</w:t>
      </w:r>
      <w:r w:rsidRPr="00870C71">
        <w:rPr>
          <w:b/>
        </w:rPr>
        <w:t>-0.</w:t>
      </w:r>
      <w:r w:rsidRPr="00870C71">
        <w:rPr>
          <w:rFonts w:cs="Franklin Gothic"/>
        </w:rPr>
        <w:tab/>
      </w:r>
    </w:p>
    <w:sectPr w:rsidR="0034242D" w:rsidSect="00A85080">
      <w:headerReference w:type="even" r:id="rId13"/>
      <w:headerReference w:type="default" r:id="rId14"/>
      <w:headerReference w:type="first" r:id="rId15"/>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B0" w:rsidRDefault="00E944B0" w:rsidP="00642176">
      <w:pPr>
        <w:spacing w:after="0" w:line="240" w:lineRule="auto"/>
      </w:pPr>
      <w:r>
        <w:separator/>
      </w:r>
    </w:p>
  </w:endnote>
  <w:endnote w:type="continuationSeparator" w:id="0">
    <w:p w:rsidR="00E944B0" w:rsidRDefault="00E944B0"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B96179">
    <w:pPr>
      <w:pStyle w:val="Footer"/>
      <w:tabs>
        <w:tab w:val="clear" w:pos="9360"/>
        <w:tab w:val="right" w:pos="10080"/>
      </w:tabs>
      <w:ind w:left="-810" w:right="-720"/>
      <w:jc w:val="center"/>
    </w:pPr>
    <w:r>
      <w:t xml:space="preserve">Meeting minutes of </w:t>
    </w:r>
    <w:sdt>
      <w:sdtPr>
        <w:id w:val="-270017046"/>
      </w:sdtPr>
      <w:sdtEndPr/>
      <w:sdtContent>
        <w:r w:rsidR="00E944B0">
          <w:t>Nov. 18, 2019</w:t>
        </w:r>
      </w:sdtContent>
    </w:sdt>
    <w:r>
      <w:t xml:space="preserve">         –        </w:t>
    </w:r>
    <w:r w:rsidR="00B96179">
      <w:t xml:space="preserve">                </w:t>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875D3">
          <w:rPr>
            <w:noProof/>
          </w:rPr>
          <w:t>3</w:t>
        </w:r>
        <w:r>
          <w:rPr>
            <w:noProof/>
          </w:rPr>
          <w:fldChar w:fldCharType="end"/>
        </w:r>
        <w:r>
          <w:rPr>
            <w:noProof/>
          </w:rPr>
          <w:t xml:space="preserve"> of </w:t>
        </w:r>
        <w:sdt>
          <w:sdtPr>
            <w:rPr>
              <w:noProof/>
            </w:rPr>
            <w:id w:val="1242454986"/>
          </w:sdtPr>
          <w:sdtEndPr/>
          <w:sdtContent>
            <w:r w:rsidR="00FA56E3">
              <w:rPr>
                <w:noProof/>
              </w:rPr>
              <w:t>3</w:t>
            </w:r>
          </w:sdtContent>
        </w:sdt>
      </w:sdtContent>
    </w:sdt>
    <w:r>
      <w:rPr>
        <w:noProof/>
      </w:rPr>
      <w:tab/>
      <w:t>Approved:</w:t>
    </w:r>
    <w:r w:rsidR="00D875D3">
      <w:rPr>
        <w:noProof/>
      </w:rPr>
      <w:t xml:space="preserve">  Dec. 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B0" w:rsidRDefault="00E944B0" w:rsidP="00642176">
      <w:pPr>
        <w:spacing w:after="0" w:line="240" w:lineRule="auto"/>
      </w:pPr>
      <w:r>
        <w:separator/>
      </w:r>
    </w:p>
  </w:footnote>
  <w:footnote w:type="continuationSeparator" w:id="0">
    <w:p w:rsidR="00E944B0" w:rsidRDefault="00E944B0"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337EF"/>
    <w:multiLevelType w:val="multilevel"/>
    <w:tmpl w:val="5D68F5BA"/>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strike w:val="0"/>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 w15:restartNumberingAfterBreak="0">
    <w:nsid w:val="499D4B84"/>
    <w:multiLevelType w:val="hybridMultilevel"/>
    <w:tmpl w:val="A2FC2D62"/>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DE1F27"/>
    <w:multiLevelType w:val="hybridMultilevel"/>
    <w:tmpl w:val="A7B0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632BE"/>
    <w:multiLevelType w:val="hybridMultilevel"/>
    <w:tmpl w:val="5F70C6B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F20303B"/>
    <w:multiLevelType w:val="hybridMultilevel"/>
    <w:tmpl w:val="F744976A"/>
    <w:lvl w:ilvl="0" w:tplc="32A0B2BA">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B0"/>
    <w:rsid w:val="0002695E"/>
    <w:rsid w:val="00130752"/>
    <w:rsid w:val="001B19A0"/>
    <w:rsid w:val="001F2988"/>
    <w:rsid w:val="002D6E49"/>
    <w:rsid w:val="0034242D"/>
    <w:rsid w:val="00396E77"/>
    <w:rsid w:val="003D470C"/>
    <w:rsid w:val="00485F48"/>
    <w:rsid w:val="005023DA"/>
    <w:rsid w:val="005F48F9"/>
    <w:rsid w:val="005F7C23"/>
    <w:rsid w:val="00642176"/>
    <w:rsid w:val="00691BD4"/>
    <w:rsid w:val="006F2A56"/>
    <w:rsid w:val="007054A7"/>
    <w:rsid w:val="007D3885"/>
    <w:rsid w:val="00976E78"/>
    <w:rsid w:val="009A23B1"/>
    <w:rsid w:val="00A240D0"/>
    <w:rsid w:val="00A50B5B"/>
    <w:rsid w:val="00A7346F"/>
    <w:rsid w:val="00A85080"/>
    <w:rsid w:val="00AB6B3A"/>
    <w:rsid w:val="00B24D34"/>
    <w:rsid w:val="00B63BC1"/>
    <w:rsid w:val="00B6563E"/>
    <w:rsid w:val="00B96179"/>
    <w:rsid w:val="00BC5390"/>
    <w:rsid w:val="00C01A29"/>
    <w:rsid w:val="00C56BFD"/>
    <w:rsid w:val="00CC44F7"/>
    <w:rsid w:val="00D875D3"/>
    <w:rsid w:val="00DD1D30"/>
    <w:rsid w:val="00DF09D5"/>
    <w:rsid w:val="00E944B0"/>
    <w:rsid w:val="00EA58FB"/>
    <w:rsid w:val="00FA56E3"/>
    <w:rsid w:val="00FC3B1D"/>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3573ABA-E972-4C42-BABD-2AA2ED27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CC44-F934-4F02-8094-87B123AB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TB2.dotx</Template>
  <TotalTime>90</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11</cp:revision>
  <dcterms:created xsi:type="dcterms:W3CDTF">2019-12-03T20:47:00Z</dcterms:created>
  <dcterms:modified xsi:type="dcterms:W3CDTF">2020-01-02T19:35:00Z</dcterms:modified>
</cp:coreProperties>
</file>