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B8F" w:rsidRPr="00A356E9" w:rsidRDefault="007E0B8F" w:rsidP="007E0B8F">
      <w:pPr>
        <w:pStyle w:val="NoSpacing"/>
        <w:jc w:val="center"/>
        <w:rPr>
          <w:b/>
          <w:sz w:val="28"/>
          <w:szCs w:val="28"/>
        </w:rPr>
      </w:pPr>
      <w:r w:rsidRPr="00A356E9">
        <w:rPr>
          <w:b/>
          <w:sz w:val="28"/>
          <w:szCs w:val="28"/>
        </w:rPr>
        <w:t xml:space="preserve">SPRINGFIELD PLAN COMMISSION </w:t>
      </w:r>
    </w:p>
    <w:p w:rsidR="007E0B8F" w:rsidRPr="00A356E9" w:rsidRDefault="007E0B8F" w:rsidP="007E0B8F">
      <w:pPr>
        <w:pStyle w:val="NoSpacing"/>
        <w:jc w:val="center"/>
        <w:rPr>
          <w:b/>
          <w:sz w:val="28"/>
          <w:szCs w:val="28"/>
        </w:rPr>
      </w:pPr>
      <w:r w:rsidRPr="00A356E9">
        <w:rPr>
          <w:b/>
          <w:sz w:val="28"/>
          <w:szCs w:val="28"/>
        </w:rPr>
        <w:t xml:space="preserve">Meeting Minutes </w:t>
      </w:r>
      <w:r w:rsidR="00DA78EE">
        <w:rPr>
          <w:b/>
          <w:sz w:val="28"/>
          <w:szCs w:val="28"/>
        </w:rPr>
        <w:t>–</w:t>
      </w:r>
      <w:r w:rsidRPr="00A356E9">
        <w:rPr>
          <w:b/>
          <w:sz w:val="28"/>
          <w:szCs w:val="28"/>
        </w:rPr>
        <w:t xml:space="preserve"> </w:t>
      </w:r>
      <w:r w:rsidR="00DA78EE">
        <w:rPr>
          <w:b/>
          <w:sz w:val="28"/>
          <w:szCs w:val="28"/>
        </w:rPr>
        <w:t>Nov. 4</w:t>
      </w:r>
      <w:r w:rsidR="00F8590E">
        <w:rPr>
          <w:b/>
          <w:sz w:val="28"/>
          <w:szCs w:val="28"/>
        </w:rPr>
        <w:t xml:space="preserve">, </w:t>
      </w:r>
      <w:proofErr w:type="gramStart"/>
      <w:r w:rsidR="00F8590E">
        <w:rPr>
          <w:b/>
          <w:sz w:val="28"/>
          <w:szCs w:val="28"/>
        </w:rPr>
        <w:t>2019</w:t>
      </w:r>
      <w:r w:rsidR="0079706D" w:rsidRPr="00A356E9">
        <w:rPr>
          <w:b/>
          <w:sz w:val="28"/>
          <w:szCs w:val="28"/>
        </w:rPr>
        <w:t xml:space="preserve"> </w:t>
      </w:r>
      <w:r w:rsidRPr="00A356E9">
        <w:rPr>
          <w:b/>
          <w:sz w:val="28"/>
          <w:szCs w:val="28"/>
        </w:rPr>
        <w:t xml:space="preserve"> @</w:t>
      </w:r>
      <w:proofErr w:type="gramEnd"/>
      <w:r w:rsidRPr="00A356E9">
        <w:rPr>
          <w:b/>
          <w:sz w:val="28"/>
          <w:szCs w:val="28"/>
        </w:rPr>
        <w:t xml:space="preserve"> 7:30 p.m.  </w:t>
      </w:r>
    </w:p>
    <w:p w:rsidR="007E0B8F" w:rsidRPr="00A356E9" w:rsidRDefault="007E0B8F" w:rsidP="007E0B8F">
      <w:pPr>
        <w:pStyle w:val="NoSpacing"/>
        <w:jc w:val="center"/>
        <w:rPr>
          <w:b/>
          <w:sz w:val="28"/>
          <w:szCs w:val="28"/>
        </w:rPr>
      </w:pPr>
      <w:r w:rsidRPr="00A356E9">
        <w:rPr>
          <w:b/>
          <w:sz w:val="28"/>
          <w:szCs w:val="28"/>
        </w:rPr>
        <w:t>Springfield Townhall, 6157 CTH P, Dane, WI</w:t>
      </w:r>
    </w:p>
    <w:p w:rsidR="00AB21FB" w:rsidRPr="00A356E9" w:rsidRDefault="00AB21FB" w:rsidP="0050443B">
      <w:pPr>
        <w:pStyle w:val="ListParagraph"/>
        <w:rPr>
          <w:b/>
        </w:rPr>
      </w:pPr>
    </w:p>
    <w:p w:rsidR="0050443B" w:rsidRPr="001D411B" w:rsidRDefault="00D8784F" w:rsidP="005C1564">
      <w:pPr>
        <w:pStyle w:val="ListParagraph"/>
        <w:numPr>
          <w:ilvl w:val="0"/>
          <w:numId w:val="2"/>
        </w:numPr>
        <w:spacing w:after="0" w:line="240" w:lineRule="auto"/>
        <w:ind w:left="0"/>
        <w:rPr>
          <w:rFonts w:eastAsia="Batang" w:cs="FrankRuehl"/>
          <w:sz w:val="21"/>
          <w:szCs w:val="21"/>
        </w:rPr>
      </w:pPr>
      <w:r w:rsidRPr="001D411B">
        <w:rPr>
          <w:rFonts w:eastAsia="Batang" w:cs="FrankRuehl"/>
          <w:sz w:val="21"/>
          <w:szCs w:val="21"/>
        </w:rPr>
        <w:t>CALL TO ORDER, ROLL CALL, PLEDGE OF ALLEGIANCE</w:t>
      </w:r>
    </w:p>
    <w:p w:rsidR="005B5B0E" w:rsidRPr="001D411B" w:rsidRDefault="00D54215" w:rsidP="0066249A">
      <w:pPr>
        <w:pStyle w:val="ListParagraph"/>
        <w:spacing w:after="0" w:line="240" w:lineRule="auto"/>
        <w:ind w:left="0"/>
        <w:rPr>
          <w:rFonts w:eastAsia="Batang" w:cs="FrankRuehl"/>
          <w:sz w:val="21"/>
          <w:szCs w:val="21"/>
        </w:rPr>
      </w:pPr>
      <w:r w:rsidRPr="001D411B">
        <w:rPr>
          <w:rFonts w:eastAsia="Batang" w:cs="FrankRuehl"/>
          <w:sz w:val="21"/>
          <w:szCs w:val="21"/>
        </w:rPr>
        <w:t>The meeting was</w:t>
      </w:r>
      <w:r w:rsidR="004F7619" w:rsidRPr="001D411B">
        <w:rPr>
          <w:rFonts w:eastAsia="Batang" w:cs="FrankRuehl"/>
          <w:sz w:val="21"/>
          <w:szCs w:val="21"/>
        </w:rPr>
        <w:t xml:space="preserve"> called to order at 7:30 p.m.  </w:t>
      </w:r>
      <w:r w:rsidR="00766DDF" w:rsidRPr="001D411B">
        <w:rPr>
          <w:rFonts w:eastAsia="Batang" w:cs="FrankRuehl"/>
          <w:sz w:val="21"/>
          <w:szCs w:val="21"/>
        </w:rPr>
        <w:t xml:space="preserve">Roll call shows </w:t>
      </w:r>
      <w:r w:rsidR="001D411B" w:rsidRPr="001D411B">
        <w:rPr>
          <w:rFonts w:eastAsia="Batang" w:cs="FrankRuehl"/>
          <w:sz w:val="21"/>
          <w:szCs w:val="21"/>
        </w:rPr>
        <w:t xml:space="preserve">Chair Endres and </w:t>
      </w:r>
      <w:r w:rsidR="00766DDF" w:rsidRPr="001D411B">
        <w:rPr>
          <w:rFonts w:eastAsia="Batang" w:cs="FrankRuehl"/>
          <w:sz w:val="21"/>
          <w:szCs w:val="21"/>
        </w:rPr>
        <w:t xml:space="preserve">Commissioners </w:t>
      </w:r>
      <w:r w:rsidR="00C3337B" w:rsidRPr="001D411B">
        <w:rPr>
          <w:rFonts w:eastAsia="Batang" w:cs="FrankRuehl"/>
          <w:sz w:val="21"/>
          <w:szCs w:val="21"/>
        </w:rPr>
        <w:t xml:space="preserve">Bill </w:t>
      </w:r>
      <w:r w:rsidR="00766DDF" w:rsidRPr="001D411B">
        <w:rPr>
          <w:rFonts w:eastAsia="Batang" w:cs="FrankRuehl"/>
          <w:sz w:val="21"/>
          <w:szCs w:val="21"/>
        </w:rPr>
        <w:t xml:space="preserve">Acker, </w:t>
      </w:r>
      <w:r w:rsidR="00C3337B" w:rsidRPr="001D411B">
        <w:rPr>
          <w:rFonts w:eastAsia="Batang" w:cs="FrankRuehl"/>
          <w:sz w:val="21"/>
          <w:szCs w:val="21"/>
        </w:rPr>
        <w:t xml:space="preserve">Ron </w:t>
      </w:r>
      <w:r w:rsidR="00766DDF" w:rsidRPr="001D411B">
        <w:rPr>
          <w:rFonts w:eastAsia="Batang" w:cs="FrankRuehl"/>
          <w:sz w:val="21"/>
          <w:szCs w:val="21"/>
        </w:rPr>
        <w:t>Wolfe</w:t>
      </w:r>
      <w:r w:rsidR="00CE6D6B" w:rsidRPr="001D411B">
        <w:rPr>
          <w:rFonts w:eastAsia="Batang" w:cs="FrankRuehl"/>
          <w:sz w:val="21"/>
          <w:szCs w:val="21"/>
        </w:rPr>
        <w:t>, and Matt Wright</w:t>
      </w:r>
      <w:r w:rsidR="009439D4" w:rsidRPr="001D411B">
        <w:rPr>
          <w:rFonts w:eastAsia="Batang" w:cs="FrankRuehl"/>
          <w:sz w:val="21"/>
          <w:szCs w:val="21"/>
        </w:rPr>
        <w:t xml:space="preserve"> </w:t>
      </w:r>
      <w:r w:rsidR="00766DDF" w:rsidRPr="001D411B">
        <w:rPr>
          <w:rFonts w:eastAsia="Batang" w:cs="FrankRuehl"/>
          <w:sz w:val="21"/>
          <w:szCs w:val="21"/>
        </w:rPr>
        <w:t xml:space="preserve">present, as well as </w:t>
      </w:r>
      <w:r w:rsidR="00C3337B" w:rsidRPr="001D411B">
        <w:rPr>
          <w:rFonts w:eastAsia="Batang" w:cs="FrankRuehl"/>
          <w:sz w:val="21"/>
          <w:szCs w:val="21"/>
        </w:rPr>
        <w:t>Town Board Chairman Jim</w:t>
      </w:r>
      <w:r w:rsidR="00766DDF" w:rsidRPr="001D411B">
        <w:rPr>
          <w:rFonts w:eastAsia="Batang" w:cs="FrankRuehl"/>
          <w:sz w:val="21"/>
          <w:szCs w:val="21"/>
        </w:rPr>
        <w:t xml:space="preserve"> Pulvermacher. </w:t>
      </w:r>
      <w:r w:rsidR="00B8153A" w:rsidRPr="001D411B">
        <w:rPr>
          <w:rFonts w:eastAsia="Batang" w:cs="FrankRuehl"/>
          <w:sz w:val="21"/>
          <w:szCs w:val="21"/>
        </w:rPr>
        <w:t xml:space="preserve"> </w:t>
      </w:r>
      <w:r w:rsidRPr="001D411B">
        <w:rPr>
          <w:rFonts w:eastAsia="Batang" w:cs="FrankRuehl"/>
          <w:sz w:val="21"/>
          <w:szCs w:val="21"/>
        </w:rPr>
        <w:t xml:space="preserve">Commissioner </w:t>
      </w:r>
      <w:r w:rsidR="001D411B" w:rsidRPr="001D411B">
        <w:rPr>
          <w:rFonts w:eastAsia="Batang" w:cs="FrankRuehl"/>
          <w:sz w:val="21"/>
          <w:szCs w:val="21"/>
        </w:rPr>
        <w:t xml:space="preserve">Steve </w:t>
      </w:r>
      <w:proofErr w:type="spellStart"/>
      <w:r w:rsidR="001D411B" w:rsidRPr="001D411B">
        <w:rPr>
          <w:rFonts w:eastAsia="Batang" w:cs="FrankRuehl"/>
          <w:sz w:val="21"/>
          <w:szCs w:val="21"/>
        </w:rPr>
        <w:t>Beglinger</w:t>
      </w:r>
      <w:proofErr w:type="spellEnd"/>
      <w:r w:rsidR="001D411B" w:rsidRPr="001D411B">
        <w:rPr>
          <w:rFonts w:eastAsia="Batang" w:cs="FrankRuehl"/>
          <w:sz w:val="21"/>
          <w:szCs w:val="21"/>
        </w:rPr>
        <w:t xml:space="preserve"> and </w:t>
      </w:r>
      <w:r w:rsidRPr="001D411B">
        <w:rPr>
          <w:rFonts w:eastAsia="Batang" w:cs="FrankRuehl"/>
          <w:sz w:val="21"/>
          <w:szCs w:val="21"/>
        </w:rPr>
        <w:t>Wagner are absent.</w:t>
      </w:r>
    </w:p>
    <w:p w:rsidR="005B5B0E" w:rsidRPr="00DA78EE" w:rsidRDefault="005B5B0E" w:rsidP="0066249A">
      <w:pPr>
        <w:pStyle w:val="ListParagraph"/>
        <w:spacing w:after="0" w:line="240" w:lineRule="auto"/>
        <w:ind w:left="0"/>
        <w:rPr>
          <w:rFonts w:eastAsia="Batang" w:cs="FrankRuehl"/>
          <w:color w:val="FF0000"/>
          <w:sz w:val="21"/>
          <w:szCs w:val="21"/>
        </w:rPr>
      </w:pPr>
    </w:p>
    <w:p w:rsidR="004F7619" w:rsidRPr="001D411B" w:rsidRDefault="00766DDF" w:rsidP="0066249A">
      <w:pPr>
        <w:pStyle w:val="ListParagraph"/>
        <w:spacing w:after="0" w:line="240" w:lineRule="auto"/>
        <w:ind w:left="0"/>
        <w:rPr>
          <w:rFonts w:eastAsia="Batang" w:cs="FrankRuehl"/>
          <w:sz w:val="21"/>
          <w:szCs w:val="21"/>
        </w:rPr>
      </w:pPr>
      <w:r w:rsidRPr="001D411B">
        <w:rPr>
          <w:rFonts w:eastAsia="Batang" w:cs="FrankRuehl"/>
          <w:sz w:val="21"/>
          <w:szCs w:val="21"/>
        </w:rPr>
        <w:t>Also present was</w:t>
      </w:r>
      <w:r w:rsidR="0066249A" w:rsidRPr="001D411B">
        <w:rPr>
          <w:rFonts w:eastAsia="Batang" w:cs="FrankRuehl"/>
          <w:sz w:val="21"/>
          <w:szCs w:val="21"/>
        </w:rPr>
        <w:t xml:space="preserve"> </w:t>
      </w:r>
      <w:r w:rsidR="004F7619" w:rsidRPr="001D411B">
        <w:rPr>
          <w:rFonts w:eastAsia="Batang" w:cs="FrankRuehl"/>
          <w:sz w:val="21"/>
          <w:szCs w:val="21"/>
        </w:rPr>
        <w:t>Clerk</w:t>
      </w:r>
      <w:r w:rsidRPr="001D411B">
        <w:rPr>
          <w:rFonts w:eastAsia="Batang" w:cs="FrankRuehl"/>
          <w:sz w:val="21"/>
          <w:szCs w:val="21"/>
        </w:rPr>
        <w:t>-Treasurer Fayas</w:t>
      </w:r>
      <w:r w:rsidR="00D54215" w:rsidRPr="001D411B">
        <w:rPr>
          <w:rFonts w:eastAsia="Batang" w:cs="FrankRuehl"/>
          <w:sz w:val="21"/>
          <w:szCs w:val="21"/>
        </w:rPr>
        <w:t xml:space="preserve">, </w:t>
      </w:r>
      <w:r w:rsidR="006E025F" w:rsidRPr="001D411B">
        <w:rPr>
          <w:rFonts w:eastAsia="Batang" w:cs="FrankRuehl"/>
          <w:sz w:val="21"/>
          <w:szCs w:val="21"/>
        </w:rPr>
        <w:t>Rich and Je</w:t>
      </w:r>
      <w:r w:rsidR="001D411B" w:rsidRPr="001D411B">
        <w:rPr>
          <w:rFonts w:eastAsia="Batang" w:cs="FrankRuehl"/>
          <w:sz w:val="21"/>
          <w:szCs w:val="21"/>
        </w:rPr>
        <w:t>a</w:t>
      </w:r>
      <w:r w:rsidR="006E025F" w:rsidRPr="001D411B">
        <w:rPr>
          <w:rFonts w:eastAsia="Batang" w:cs="FrankRuehl"/>
          <w:sz w:val="21"/>
          <w:szCs w:val="21"/>
        </w:rPr>
        <w:t xml:space="preserve">nnie Wipperfurth, Russ Meier, Mike </w:t>
      </w:r>
      <w:proofErr w:type="spellStart"/>
      <w:r w:rsidR="006E025F" w:rsidRPr="001D411B">
        <w:rPr>
          <w:rFonts w:eastAsia="Batang" w:cs="FrankRuehl"/>
          <w:sz w:val="21"/>
          <w:szCs w:val="21"/>
        </w:rPr>
        <w:t>Kariotis</w:t>
      </w:r>
      <w:proofErr w:type="spellEnd"/>
      <w:r w:rsidR="001D411B" w:rsidRPr="001D411B">
        <w:rPr>
          <w:rFonts w:eastAsia="Batang" w:cs="FrankRuehl"/>
          <w:sz w:val="21"/>
          <w:szCs w:val="21"/>
        </w:rPr>
        <w:t xml:space="preserve">, </w:t>
      </w:r>
      <w:r w:rsidR="006E025F" w:rsidRPr="001D411B">
        <w:rPr>
          <w:rFonts w:eastAsia="Batang" w:cs="FrankRuehl"/>
          <w:sz w:val="21"/>
          <w:szCs w:val="21"/>
        </w:rPr>
        <w:t>Ashley Golackson</w:t>
      </w:r>
      <w:r w:rsidR="001D411B" w:rsidRPr="001D411B">
        <w:rPr>
          <w:rFonts w:eastAsia="Batang" w:cs="FrankRuehl"/>
          <w:sz w:val="21"/>
          <w:szCs w:val="21"/>
        </w:rPr>
        <w:t xml:space="preserve"> and Paul Ripp</w:t>
      </w:r>
      <w:r w:rsidR="006E025F" w:rsidRPr="001D411B">
        <w:rPr>
          <w:rFonts w:eastAsia="Batang" w:cs="FrankRuehl"/>
          <w:sz w:val="21"/>
          <w:szCs w:val="21"/>
        </w:rPr>
        <w:t>.</w:t>
      </w:r>
      <w:r w:rsidR="00DD7D28" w:rsidRPr="001D411B">
        <w:rPr>
          <w:rFonts w:eastAsia="Batang" w:cs="FrankRuehl"/>
          <w:sz w:val="21"/>
          <w:szCs w:val="21"/>
        </w:rPr>
        <w:t xml:space="preserve">  Town Planner Mark Roffers arrived at 8:</w:t>
      </w:r>
      <w:r w:rsidR="001D411B" w:rsidRPr="001D411B">
        <w:rPr>
          <w:rFonts w:eastAsia="Batang" w:cs="FrankRuehl"/>
          <w:sz w:val="21"/>
          <w:szCs w:val="21"/>
        </w:rPr>
        <w:t>1</w:t>
      </w:r>
      <w:r w:rsidR="00DD7D28" w:rsidRPr="001D411B">
        <w:rPr>
          <w:rFonts w:eastAsia="Batang" w:cs="FrankRuehl"/>
          <w:sz w:val="21"/>
          <w:szCs w:val="21"/>
        </w:rPr>
        <w:t>5 p.m.</w:t>
      </w:r>
    </w:p>
    <w:p w:rsidR="00A96C06" w:rsidRPr="00DA78EE" w:rsidRDefault="00A96C06" w:rsidP="0066249A">
      <w:pPr>
        <w:pStyle w:val="ListParagraph"/>
        <w:spacing w:after="0" w:line="240" w:lineRule="auto"/>
        <w:ind w:left="0"/>
        <w:rPr>
          <w:rFonts w:eastAsia="Batang" w:cs="FrankRuehl"/>
          <w:color w:val="FF0000"/>
          <w:sz w:val="21"/>
          <w:szCs w:val="21"/>
        </w:rPr>
      </w:pPr>
    </w:p>
    <w:p w:rsidR="00A96C06" w:rsidRPr="001D411B" w:rsidRDefault="00A96C06" w:rsidP="0066249A">
      <w:pPr>
        <w:pStyle w:val="ListParagraph"/>
        <w:spacing w:after="0" w:line="240" w:lineRule="auto"/>
        <w:ind w:left="0"/>
        <w:rPr>
          <w:rFonts w:eastAsia="Batang" w:cs="FrankRuehl"/>
          <w:sz w:val="21"/>
          <w:szCs w:val="21"/>
        </w:rPr>
      </w:pPr>
      <w:r w:rsidRPr="001D411B">
        <w:rPr>
          <w:rFonts w:eastAsia="Batang" w:cs="FrankRuehl"/>
          <w:sz w:val="21"/>
          <w:szCs w:val="21"/>
        </w:rPr>
        <w:t>The Pledge of Allegiance was recited.</w:t>
      </w:r>
    </w:p>
    <w:p w:rsidR="0066249A" w:rsidRPr="001D411B" w:rsidRDefault="0066249A" w:rsidP="0066249A">
      <w:pPr>
        <w:pStyle w:val="ListParagraph"/>
        <w:spacing w:after="0" w:line="240" w:lineRule="auto"/>
        <w:ind w:left="0"/>
        <w:rPr>
          <w:rFonts w:eastAsia="Batang" w:cs="FrankRuehl"/>
          <w:sz w:val="21"/>
          <w:szCs w:val="21"/>
        </w:rPr>
      </w:pPr>
    </w:p>
    <w:p w:rsidR="0050443B" w:rsidRPr="001D411B" w:rsidRDefault="00D8784F" w:rsidP="005C1564">
      <w:pPr>
        <w:pStyle w:val="ListParagraph"/>
        <w:numPr>
          <w:ilvl w:val="0"/>
          <w:numId w:val="2"/>
        </w:numPr>
        <w:spacing w:after="0" w:line="240" w:lineRule="auto"/>
        <w:ind w:left="0"/>
        <w:rPr>
          <w:rFonts w:eastAsia="Batang" w:cs="FrankRuehl"/>
          <w:sz w:val="21"/>
          <w:szCs w:val="21"/>
        </w:rPr>
      </w:pPr>
      <w:r w:rsidRPr="001D411B">
        <w:rPr>
          <w:rFonts w:eastAsia="Batang" w:cs="FrankRuehl"/>
          <w:sz w:val="21"/>
          <w:szCs w:val="21"/>
        </w:rPr>
        <w:t>CONFIRMATION OF POSTINGS FOR OPEN MEETING LAWS</w:t>
      </w:r>
    </w:p>
    <w:p w:rsidR="0066249A" w:rsidRPr="001D411B" w:rsidRDefault="0066249A" w:rsidP="005C1564">
      <w:pPr>
        <w:pStyle w:val="ListParagraph"/>
        <w:spacing w:after="0" w:line="240" w:lineRule="auto"/>
        <w:ind w:left="0"/>
        <w:rPr>
          <w:rFonts w:eastAsia="Batang" w:cs="FrankRuehl"/>
          <w:sz w:val="21"/>
          <w:szCs w:val="21"/>
        </w:rPr>
      </w:pPr>
      <w:r w:rsidRPr="001D411B">
        <w:rPr>
          <w:rFonts w:eastAsia="Batang" w:cs="FrankRuehl"/>
          <w:sz w:val="21"/>
          <w:szCs w:val="21"/>
        </w:rPr>
        <w:t>The Clerk confirmed that the agenda was posted at town hall and on the Town website and that the meeting is being recorded.</w:t>
      </w:r>
    </w:p>
    <w:p w:rsidR="0066249A" w:rsidRPr="001D411B" w:rsidRDefault="0066249A" w:rsidP="0066249A">
      <w:pPr>
        <w:pStyle w:val="ListParagraph"/>
        <w:spacing w:after="0" w:line="240" w:lineRule="auto"/>
        <w:ind w:left="0"/>
        <w:rPr>
          <w:rFonts w:eastAsia="Batang" w:cs="FrankRuehl"/>
          <w:sz w:val="21"/>
          <w:szCs w:val="21"/>
        </w:rPr>
      </w:pPr>
    </w:p>
    <w:p w:rsidR="00E40BC9" w:rsidRPr="001D411B" w:rsidRDefault="00E40BC9" w:rsidP="005C1564">
      <w:pPr>
        <w:pStyle w:val="ListParagraph"/>
        <w:numPr>
          <w:ilvl w:val="0"/>
          <w:numId w:val="2"/>
        </w:numPr>
        <w:spacing w:after="200" w:line="240" w:lineRule="auto"/>
        <w:ind w:left="0"/>
        <w:rPr>
          <w:rFonts w:eastAsia="Batang" w:cs="FrankRuehl"/>
          <w:sz w:val="21"/>
          <w:szCs w:val="21"/>
        </w:rPr>
      </w:pPr>
      <w:r w:rsidRPr="001D411B">
        <w:rPr>
          <w:rFonts w:eastAsia="Batang" w:cs="FrankRuehl"/>
          <w:sz w:val="21"/>
          <w:szCs w:val="21"/>
        </w:rPr>
        <w:t>PUBLIC COMMENT TIME</w:t>
      </w:r>
      <w:r w:rsidR="00490ECF" w:rsidRPr="001D411B">
        <w:rPr>
          <w:rFonts w:eastAsia="Batang" w:cs="FrankRuehl"/>
          <w:sz w:val="21"/>
          <w:szCs w:val="21"/>
        </w:rPr>
        <w:t xml:space="preserve"> – None.</w:t>
      </w:r>
    </w:p>
    <w:p w:rsidR="00E40BC9" w:rsidRPr="00DA78EE" w:rsidRDefault="00E40BC9" w:rsidP="00E40BC9">
      <w:pPr>
        <w:pStyle w:val="ListParagraph"/>
        <w:spacing w:after="200" w:line="240" w:lineRule="auto"/>
        <w:ind w:left="0"/>
        <w:rPr>
          <w:rFonts w:eastAsia="Batang" w:cs="FrankRuehl"/>
          <w:color w:val="FF0000"/>
          <w:sz w:val="21"/>
          <w:szCs w:val="21"/>
        </w:rPr>
      </w:pPr>
    </w:p>
    <w:p w:rsidR="0050443B" w:rsidRPr="001D411B" w:rsidRDefault="00D8784F" w:rsidP="005C1564">
      <w:pPr>
        <w:pStyle w:val="ListParagraph"/>
        <w:numPr>
          <w:ilvl w:val="0"/>
          <w:numId w:val="2"/>
        </w:numPr>
        <w:spacing w:after="200" w:line="240" w:lineRule="auto"/>
        <w:ind w:left="0"/>
        <w:rPr>
          <w:rFonts w:eastAsia="Batang" w:cs="FrankRuehl"/>
          <w:sz w:val="21"/>
          <w:szCs w:val="21"/>
        </w:rPr>
      </w:pPr>
      <w:r w:rsidRPr="001D411B">
        <w:rPr>
          <w:rFonts w:eastAsia="Batang" w:cs="FrankRuehl"/>
          <w:sz w:val="21"/>
          <w:szCs w:val="21"/>
        </w:rPr>
        <w:t xml:space="preserve">APPROVAL OF </w:t>
      </w:r>
      <w:r w:rsidR="00E40BC9" w:rsidRPr="001D411B">
        <w:rPr>
          <w:rFonts w:eastAsia="Batang" w:cs="FrankRuehl"/>
          <w:sz w:val="21"/>
          <w:szCs w:val="21"/>
        </w:rPr>
        <w:t xml:space="preserve">PREVIOUS </w:t>
      </w:r>
      <w:r w:rsidRPr="001D411B">
        <w:rPr>
          <w:rFonts w:eastAsia="Batang" w:cs="FrankRuehl"/>
          <w:sz w:val="21"/>
          <w:szCs w:val="21"/>
        </w:rPr>
        <w:t>MINUTES</w:t>
      </w:r>
      <w:r w:rsidR="00E40BC9" w:rsidRPr="001D411B">
        <w:rPr>
          <w:rFonts w:eastAsia="Batang" w:cs="FrankRuehl"/>
          <w:sz w:val="21"/>
          <w:szCs w:val="21"/>
        </w:rPr>
        <w:t>:</w:t>
      </w:r>
      <w:r w:rsidR="00C74BB6" w:rsidRPr="001D411B">
        <w:rPr>
          <w:rFonts w:eastAsia="Batang" w:cs="FrankRuehl"/>
          <w:sz w:val="21"/>
          <w:szCs w:val="21"/>
        </w:rPr>
        <w:t xml:space="preserve">  </w:t>
      </w:r>
      <w:r w:rsidR="001D411B" w:rsidRPr="001D411B">
        <w:rPr>
          <w:rFonts w:eastAsia="Batang" w:cs="FrankRuehl"/>
          <w:sz w:val="21"/>
          <w:szCs w:val="21"/>
        </w:rPr>
        <w:t>Oct. 7 and 10, 2019</w:t>
      </w:r>
    </w:p>
    <w:p w:rsidR="00326D2B" w:rsidRPr="001D411B" w:rsidRDefault="00326D2B" w:rsidP="005C1564">
      <w:pPr>
        <w:pStyle w:val="ListParagraph"/>
        <w:spacing w:after="0" w:line="240" w:lineRule="auto"/>
        <w:ind w:left="0"/>
        <w:rPr>
          <w:rFonts w:eastAsia="Batang" w:cs="FrankRuehl"/>
          <w:b/>
          <w:sz w:val="21"/>
          <w:szCs w:val="21"/>
        </w:rPr>
      </w:pPr>
      <w:r w:rsidRPr="001D411B">
        <w:rPr>
          <w:rFonts w:eastAsia="Batang" w:cs="FrankRuehl"/>
          <w:b/>
          <w:sz w:val="21"/>
          <w:szCs w:val="21"/>
        </w:rPr>
        <w:t xml:space="preserve">Motion by </w:t>
      </w:r>
      <w:r w:rsidR="001D411B" w:rsidRPr="001D411B">
        <w:rPr>
          <w:rFonts w:eastAsia="Batang" w:cs="FrankRuehl"/>
          <w:b/>
          <w:sz w:val="21"/>
          <w:szCs w:val="21"/>
        </w:rPr>
        <w:t>Commissioner Wright,</w:t>
      </w:r>
      <w:r w:rsidRPr="001D411B">
        <w:rPr>
          <w:rFonts w:eastAsia="Batang" w:cs="FrankRuehl"/>
          <w:b/>
          <w:sz w:val="21"/>
          <w:szCs w:val="21"/>
        </w:rPr>
        <w:t xml:space="preserve"> seconded by </w:t>
      </w:r>
      <w:r w:rsidR="001D411B" w:rsidRPr="001D411B">
        <w:rPr>
          <w:rFonts w:eastAsia="Batang" w:cs="FrankRuehl"/>
          <w:b/>
          <w:sz w:val="21"/>
          <w:szCs w:val="21"/>
        </w:rPr>
        <w:t>Commissioner Acker,</w:t>
      </w:r>
      <w:r w:rsidRPr="001D411B">
        <w:rPr>
          <w:rFonts w:eastAsia="Batang" w:cs="FrankRuehl"/>
          <w:b/>
          <w:sz w:val="21"/>
          <w:szCs w:val="21"/>
        </w:rPr>
        <w:t xml:space="preserve"> to approve</w:t>
      </w:r>
      <w:r w:rsidR="00B75A99" w:rsidRPr="001D411B">
        <w:rPr>
          <w:rFonts w:eastAsia="Batang" w:cs="FrankRuehl"/>
          <w:b/>
          <w:sz w:val="21"/>
          <w:szCs w:val="21"/>
        </w:rPr>
        <w:t xml:space="preserve"> the</w:t>
      </w:r>
      <w:r w:rsidR="00C74BB6" w:rsidRPr="001D411B">
        <w:rPr>
          <w:rFonts w:eastAsia="Batang" w:cs="FrankRuehl"/>
          <w:b/>
          <w:sz w:val="21"/>
          <w:szCs w:val="21"/>
        </w:rPr>
        <w:t xml:space="preserve"> minutes</w:t>
      </w:r>
      <w:r w:rsidR="00B75A99" w:rsidRPr="001D411B">
        <w:rPr>
          <w:rFonts w:eastAsia="Batang" w:cs="FrankRuehl"/>
          <w:b/>
          <w:sz w:val="21"/>
          <w:szCs w:val="21"/>
        </w:rPr>
        <w:t xml:space="preserve"> of </w:t>
      </w:r>
      <w:r w:rsidR="001D411B" w:rsidRPr="001D411B">
        <w:rPr>
          <w:rFonts w:eastAsia="Batang" w:cs="FrankRuehl"/>
          <w:b/>
          <w:sz w:val="21"/>
          <w:szCs w:val="21"/>
        </w:rPr>
        <w:t>October 7</w:t>
      </w:r>
      <w:r w:rsidR="001D411B" w:rsidRPr="001D411B">
        <w:rPr>
          <w:rFonts w:eastAsia="Batang" w:cs="FrankRuehl"/>
          <w:b/>
          <w:sz w:val="21"/>
          <w:szCs w:val="21"/>
          <w:vertAlign w:val="superscript"/>
        </w:rPr>
        <w:t>th</w:t>
      </w:r>
      <w:r w:rsidR="001D411B" w:rsidRPr="001D411B">
        <w:rPr>
          <w:rFonts w:eastAsia="Batang" w:cs="FrankRuehl"/>
          <w:b/>
          <w:sz w:val="21"/>
          <w:szCs w:val="21"/>
        </w:rPr>
        <w:t xml:space="preserve"> and October 10</w:t>
      </w:r>
      <w:r w:rsidR="001D411B" w:rsidRPr="007B17C4">
        <w:rPr>
          <w:rFonts w:eastAsia="Batang" w:cs="FrankRuehl"/>
          <w:b/>
          <w:sz w:val="21"/>
          <w:szCs w:val="21"/>
          <w:vertAlign w:val="superscript"/>
        </w:rPr>
        <w:t>th</w:t>
      </w:r>
      <w:r w:rsidR="00B75A99" w:rsidRPr="001D411B">
        <w:rPr>
          <w:rFonts w:eastAsia="Batang" w:cs="FrankRuehl"/>
          <w:b/>
          <w:sz w:val="21"/>
          <w:szCs w:val="21"/>
        </w:rPr>
        <w:t>.</w:t>
      </w:r>
      <w:r w:rsidRPr="001D411B">
        <w:rPr>
          <w:rFonts w:eastAsia="Batang" w:cs="FrankRuehl"/>
          <w:b/>
          <w:sz w:val="21"/>
          <w:szCs w:val="21"/>
        </w:rPr>
        <w:t xml:space="preserve">  </w:t>
      </w:r>
      <w:r w:rsidR="00C74BB6" w:rsidRPr="001D411B">
        <w:rPr>
          <w:rFonts w:eastAsia="Batang" w:cs="FrankRuehl"/>
          <w:b/>
          <w:sz w:val="21"/>
          <w:szCs w:val="21"/>
        </w:rPr>
        <w:t xml:space="preserve">Motion carried, </w:t>
      </w:r>
      <w:r w:rsidR="001D411B">
        <w:rPr>
          <w:rFonts w:eastAsia="Batang" w:cs="FrankRuehl"/>
          <w:b/>
          <w:sz w:val="21"/>
          <w:szCs w:val="21"/>
        </w:rPr>
        <w:t>4</w:t>
      </w:r>
      <w:r w:rsidR="004F7619" w:rsidRPr="001D411B">
        <w:rPr>
          <w:rFonts w:eastAsia="Batang" w:cs="FrankRuehl"/>
          <w:b/>
          <w:sz w:val="21"/>
          <w:szCs w:val="21"/>
        </w:rPr>
        <w:t>-0</w:t>
      </w:r>
      <w:r w:rsidR="001D411B">
        <w:rPr>
          <w:rFonts w:eastAsia="Batang" w:cs="FrankRuehl"/>
          <w:b/>
          <w:sz w:val="21"/>
          <w:szCs w:val="21"/>
        </w:rPr>
        <w:t>; Mr. Pulvermacher abstained</w:t>
      </w:r>
      <w:r w:rsidR="004F7619" w:rsidRPr="001D411B">
        <w:rPr>
          <w:rFonts w:eastAsia="Batang" w:cs="FrankRuehl"/>
          <w:b/>
          <w:sz w:val="21"/>
          <w:szCs w:val="21"/>
        </w:rPr>
        <w:t>.</w:t>
      </w:r>
    </w:p>
    <w:p w:rsidR="00B75A99" w:rsidRPr="00DA78EE" w:rsidRDefault="00B75A99" w:rsidP="005C1564">
      <w:pPr>
        <w:pStyle w:val="ListParagraph"/>
        <w:spacing w:after="0" w:line="240" w:lineRule="auto"/>
        <w:ind w:left="0"/>
        <w:rPr>
          <w:rFonts w:eastAsia="Batang" w:cs="FrankRuehl"/>
          <w:b/>
          <w:color w:val="FF0000"/>
          <w:sz w:val="21"/>
          <w:szCs w:val="21"/>
        </w:rPr>
      </w:pPr>
    </w:p>
    <w:p w:rsidR="001D411B" w:rsidRDefault="001D411B" w:rsidP="002B5F4C">
      <w:pPr>
        <w:pStyle w:val="ListParagraph"/>
        <w:numPr>
          <w:ilvl w:val="0"/>
          <w:numId w:val="2"/>
        </w:numPr>
        <w:spacing w:after="200" w:line="240" w:lineRule="auto"/>
        <w:ind w:left="0"/>
        <w:rPr>
          <w:rFonts w:ascii="Calibri" w:eastAsia="Calibri" w:hAnsi="Calibri" w:cs="Franklin Gothic"/>
          <w:sz w:val="21"/>
          <w:szCs w:val="21"/>
        </w:rPr>
      </w:pPr>
      <w:r w:rsidRPr="007B17C4">
        <w:rPr>
          <w:rFonts w:ascii="Calibri" w:eastAsia="Calibri" w:hAnsi="Calibri" w:cs="Franklin Gothic"/>
          <w:sz w:val="21"/>
          <w:szCs w:val="21"/>
        </w:rPr>
        <w:t>DESIGN REVIEW ORDINANCE REVIEW AND UPDATE</w:t>
      </w:r>
    </w:p>
    <w:p w:rsidR="007B17C4" w:rsidRPr="00A57D70" w:rsidRDefault="00A57D70" w:rsidP="007B17C4">
      <w:pPr>
        <w:pStyle w:val="ListParagraph"/>
        <w:spacing w:after="200" w:line="240" w:lineRule="auto"/>
        <w:ind w:left="0"/>
        <w:rPr>
          <w:rFonts w:ascii="Calibri" w:eastAsia="Calibri" w:hAnsi="Calibri" w:cs="Franklin Gothic"/>
          <w:b/>
          <w:sz w:val="21"/>
          <w:szCs w:val="21"/>
        </w:rPr>
      </w:pPr>
      <w:r>
        <w:rPr>
          <w:rFonts w:ascii="Calibri" w:eastAsia="Calibri" w:hAnsi="Calibri" w:cs="Franklin Gothic"/>
          <w:b/>
          <w:sz w:val="21"/>
          <w:szCs w:val="21"/>
        </w:rPr>
        <w:t>Motion by Mr. Pulvermacher, seconded by Commissioner Wright to table Item 5 and pick it up later.  Motion carried, 5-0.</w:t>
      </w:r>
    </w:p>
    <w:p w:rsidR="002B5F4C" w:rsidRPr="002B5F4C" w:rsidRDefault="002B5F4C" w:rsidP="002B5F4C">
      <w:pPr>
        <w:pStyle w:val="ListParagraph"/>
        <w:spacing w:after="200" w:line="240" w:lineRule="auto"/>
        <w:ind w:left="0"/>
        <w:rPr>
          <w:rFonts w:ascii="Calibri" w:eastAsia="Calibri" w:hAnsi="Calibri" w:cs="Franklin Gothic"/>
          <w:color w:val="FF0000"/>
          <w:sz w:val="21"/>
          <w:szCs w:val="21"/>
        </w:rPr>
      </w:pPr>
    </w:p>
    <w:p w:rsidR="001D411B" w:rsidRPr="00F02C25" w:rsidRDefault="001D411B" w:rsidP="001D411B">
      <w:pPr>
        <w:pStyle w:val="ListParagraph"/>
        <w:numPr>
          <w:ilvl w:val="0"/>
          <w:numId w:val="2"/>
        </w:numPr>
        <w:spacing w:after="200" w:line="240" w:lineRule="auto"/>
        <w:ind w:left="0"/>
        <w:rPr>
          <w:rFonts w:ascii="Calibri" w:eastAsia="Calibri" w:hAnsi="Calibri" w:cs="Franklin Gothic"/>
          <w:sz w:val="21"/>
          <w:szCs w:val="21"/>
        </w:rPr>
      </w:pPr>
      <w:r w:rsidRPr="00F02C25">
        <w:rPr>
          <w:rFonts w:ascii="Calibri" w:eastAsia="Calibri" w:hAnsi="Calibri" w:cs="Franklin Gothic"/>
          <w:sz w:val="21"/>
          <w:szCs w:val="21"/>
        </w:rPr>
        <w:t>DOWN ZONING IMPACT ON DEVELOPMENT RIGHTS’ REQUIREMENTS:  7775 MARTINSVILLE ROAD</w:t>
      </w:r>
    </w:p>
    <w:p w:rsidR="00A57D70" w:rsidRPr="00F02C25" w:rsidRDefault="00A57D70" w:rsidP="00A57D70">
      <w:pPr>
        <w:pStyle w:val="ListParagraph"/>
        <w:spacing w:after="200" w:line="240" w:lineRule="auto"/>
        <w:ind w:left="0"/>
        <w:rPr>
          <w:rFonts w:ascii="Calibri" w:eastAsia="Calibri" w:hAnsi="Calibri" w:cs="Franklin Gothic"/>
          <w:sz w:val="21"/>
          <w:szCs w:val="21"/>
        </w:rPr>
      </w:pPr>
      <w:r w:rsidRPr="00F02C25">
        <w:rPr>
          <w:rFonts w:ascii="Calibri" w:eastAsia="Calibri" w:hAnsi="Calibri" w:cs="Franklin Gothic"/>
          <w:sz w:val="21"/>
          <w:szCs w:val="21"/>
        </w:rPr>
        <w:t>Mr. Pulvermacher stepped off the Commission for the discussion.</w:t>
      </w:r>
      <w:r w:rsidR="00F02C25">
        <w:rPr>
          <w:rFonts w:ascii="Calibri" w:eastAsia="Calibri" w:hAnsi="Calibri" w:cs="Franklin Gothic"/>
          <w:sz w:val="21"/>
          <w:szCs w:val="21"/>
        </w:rPr>
        <w:t xml:space="preserve">  This item was discussed in tandem with Agenda Item 7a.  Commissioners heard discussion and objections specific to 7775 Martinsville Road as noted in the m</w:t>
      </w:r>
      <w:r w:rsidR="003F1DDB">
        <w:rPr>
          <w:rFonts w:ascii="Calibri" w:eastAsia="Calibri" w:hAnsi="Calibri" w:cs="Franklin Gothic"/>
          <w:sz w:val="21"/>
          <w:szCs w:val="21"/>
        </w:rPr>
        <w:t xml:space="preserve">inutes below under </w:t>
      </w:r>
      <w:proofErr w:type="gramStart"/>
      <w:r w:rsidR="003F1DDB">
        <w:rPr>
          <w:rFonts w:ascii="Calibri" w:eastAsia="Calibri" w:hAnsi="Calibri" w:cs="Franklin Gothic"/>
          <w:sz w:val="21"/>
          <w:szCs w:val="21"/>
        </w:rPr>
        <w:t>7a.</w:t>
      </w:r>
      <w:r w:rsidR="00F02C25">
        <w:rPr>
          <w:rFonts w:ascii="Calibri" w:eastAsia="Calibri" w:hAnsi="Calibri" w:cs="Franklin Gothic"/>
          <w:sz w:val="21"/>
          <w:szCs w:val="21"/>
        </w:rPr>
        <w:t>,</w:t>
      </w:r>
      <w:proofErr w:type="gramEnd"/>
      <w:r w:rsidR="00F02C25">
        <w:rPr>
          <w:rFonts w:ascii="Calibri" w:eastAsia="Calibri" w:hAnsi="Calibri" w:cs="Franklin Gothic"/>
          <w:sz w:val="21"/>
          <w:szCs w:val="21"/>
        </w:rPr>
        <w:t xml:space="preserve"> as well as overall policy</w:t>
      </w:r>
      <w:r w:rsidR="003F1DDB">
        <w:rPr>
          <w:rFonts w:ascii="Calibri" w:eastAsia="Calibri" w:hAnsi="Calibri" w:cs="Franklin Gothic"/>
          <w:sz w:val="21"/>
          <w:szCs w:val="21"/>
        </w:rPr>
        <w:t xml:space="preserve"> as summarized below</w:t>
      </w:r>
      <w:r w:rsidR="00F02C25">
        <w:rPr>
          <w:rFonts w:ascii="Calibri" w:eastAsia="Calibri" w:hAnsi="Calibri" w:cs="Franklin Gothic"/>
          <w:sz w:val="21"/>
          <w:szCs w:val="21"/>
        </w:rPr>
        <w:t>.</w:t>
      </w:r>
    </w:p>
    <w:p w:rsidR="00A57D70" w:rsidRPr="00F02C25" w:rsidRDefault="00A57D70" w:rsidP="00A57D70">
      <w:pPr>
        <w:pStyle w:val="ListParagraph"/>
        <w:spacing w:after="200" w:line="240" w:lineRule="auto"/>
        <w:ind w:left="0"/>
        <w:rPr>
          <w:rFonts w:ascii="Calibri" w:eastAsia="Calibri" w:hAnsi="Calibri" w:cs="Franklin Gothic"/>
          <w:sz w:val="21"/>
          <w:szCs w:val="21"/>
        </w:rPr>
      </w:pPr>
    </w:p>
    <w:p w:rsidR="002B5F4C" w:rsidRPr="00F02C25" w:rsidRDefault="00A57D70" w:rsidP="002B5F4C">
      <w:pPr>
        <w:pStyle w:val="ListParagraph"/>
        <w:spacing w:after="200" w:line="240" w:lineRule="auto"/>
        <w:ind w:left="0"/>
        <w:rPr>
          <w:rFonts w:ascii="Calibri" w:eastAsia="Calibri" w:hAnsi="Calibri" w:cs="Franklin Gothic"/>
          <w:sz w:val="21"/>
          <w:szCs w:val="21"/>
        </w:rPr>
      </w:pPr>
      <w:r w:rsidRPr="00F02C25">
        <w:rPr>
          <w:rFonts w:ascii="Calibri" w:eastAsia="Calibri" w:hAnsi="Calibri" w:cs="Franklin Gothic"/>
          <w:sz w:val="21"/>
          <w:szCs w:val="21"/>
        </w:rPr>
        <w:t>Commissioners discussed whether the conditions present in this project warranted deviation from the existing rules governing development rights, which indicate a development right is necessary for a conversion to residential.</w:t>
      </w:r>
      <w:r w:rsidR="00716226">
        <w:rPr>
          <w:rFonts w:ascii="Calibri" w:eastAsia="Calibri" w:hAnsi="Calibri" w:cs="Franklin Gothic"/>
          <w:sz w:val="21"/>
          <w:szCs w:val="21"/>
        </w:rPr>
        <w:t xml:space="preserve">  </w:t>
      </w:r>
      <w:r w:rsidRPr="00F02C25">
        <w:rPr>
          <w:rFonts w:ascii="Calibri" w:eastAsia="Calibri" w:hAnsi="Calibri" w:cs="Franklin Gothic"/>
          <w:sz w:val="21"/>
          <w:szCs w:val="21"/>
        </w:rPr>
        <w:t xml:space="preserve">   </w:t>
      </w:r>
      <w:r w:rsidR="00296222" w:rsidRPr="00F02C25">
        <w:rPr>
          <w:rFonts w:ascii="Calibri" w:eastAsia="Calibri" w:hAnsi="Calibri" w:cs="Franklin Gothic"/>
          <w:sz w:val="21"/>
          <w:szCs w:val="21"/>
        </w:rPr>
        <w:t>Additional discussion focused on whether</w:t>
      </w:r>
      <w:r w:rsidRPr="00F02C25">
        <w:rPr>
          <w:rFonts w:ascii="Calibri" w:eastAsia="Calibri" w:hAnsi="Calibri" w:cs="Franklin Gothic"/>
          <w:sz w:val="21"/>
          <w:szCs w:val="21"/>
        </w:rPr>
        <w:t xml:space="preserve"> </w:t>
      </w:r>
      <w:r w:rsidR="00044390" w:rsidRPr="00F02C25">
        <w:rPr>
          <w:rFonts w:ascii="Calibri" w:eastAsia="Calibri" w:hAnsi="Calibri" w:cs="Franklin Gothic"/>
          <w:sz w:val="21"/>
          <w:szCs w:val="21"/>
        </w:rPr>
        <w:t>any such</w:t>
      </w:r>
      <w:r w:rsidR="00296222" w:rsidRPr="00F02C25">
        <w:rPr>
          <w:rFonts w:ascii="Calibri" w:eastAsia="Calibri" w:hAnsi="Calibri" w:cs="Franklin Gothic"/>
          <w:sz w:val="21"/>
          <w:szCs w:val="21"/>
        </w:rPr>
        <w:t xml:space="preserve"> deviation should apply solely to this particular instance, or to a more general set of </w:t>
      </w:r>
      <w:r w:rsidRPr="00F02C25">
        <w:rPr>
          <w:rFonts w:ascii="Calibri" w:eastAsia="Calibri" w:hAnsi="Calibri" w:cs="Franklin Gothic"/>
          <w:sz w:val="21"/>
          <w:szCs w:val="21"/>
        </w:rPr>
        <w:t>parameters</w:t>
      </w:r>
      <w:r w:rsidR="00296222" w:rsidRPr="00F02C25">
        <w:rPr>
          <w:rFonts w:ascii="Calibri" w:eastAsia="Calibri" w:hAnsi="Calibri" w:cs="Franklin Gothic"/>
          <w:sz w:val="21"/>
          <w:szCs w:val="21"/>
        </w:rPr>
        <w:t xml:space="preserve">, which may impact a limited number of parcels in the future, such as defining the deviation as </w:t>
      </w:r>
      <w:r w:rsidR="00044390" w:rsidRPr="00F02C25">
        <w:rPr>
          <w:rFonts w:ascii="Calibri" w:eastAsia="Calibri" w:hAnsi="Calibri" w:cs="Franklin Gothic"/>
          <w:sz w:val="21"/>
          <w:szCs w:val="21"/>
        </w:rPr>
        <w:t xml:space="preserve">an amendment that would </w:t>
      </w:r>
      <w:r w:rsidR="00296222" w:rsidRPr="00F02C25">
        <w:rPr>
          <w:rFonts w:ascii="Calibri" w:eastAsia="Calibri" w:hAnsi="Calibri" w:cs="Franklin Gothic"/>
          <w:sz w:val="21"/>
          <w:szCs w:val="21"/>
        </w:rPr>
        <w:t xml:space="preserve">apply to all </w:t>
      </w:r>
      <w:r w:rsidR="00044390" w:rsidRPr="00F02C25">
        <w:rPr>
          <w:rFonts w:ascii="Calibri" w:eastAsia="Calibri" w:hAnsi="Calibri" w:cs="Franklin Gothic"/>
          <w:sz w:val="21"/>
          <w:szCs w:val="21"/>
        </w:rPr>
        <w:t xml:space="preserve">future </w:t>
      </w:r>
      <w:r w:rsidR="00296222" w:rsidRPr="00F02C25">
        <w:rPr>
          <w:rFonts w:ascii="Calibri" w:eastAsia="Calibri" w:hAnsi="Calibri" w:cs="Franklin Gothic"/>
          <w:sz w:val="21"/>
          <w:szCs w:val="21"/>
        </w:rPr>
        <w:t xml:space="preserve">redevelopments from Commercial to Residential. </w:t>
      </w:r>
      <w:r w:rsidR="00044390" w:rsidRPr="00F02C25">
        <w:rPr>
          <w:rFonts w:ascii="Calibri" w:eastAsia="Calibri" w:hAnsi="Calibri" w:cs="Franklin Gothic"/>
          <w:sz w:val="21"/>
          <w:szCs w:val="21"/>
        </w:rPr>
        <w:t xml:space="preserve"> After discussing how to administratively incorporate any adopted deviation/amendment, Mr. Pulvermacher suggested a joint meeting wit</w:t>
      </w:r>
      <w:r w:rsidR="00F02C25" w:rsidRPr="00F02C25">
        <w:rPr>
          <w:rFonts w:ascii="Calibri" w:eastAsia="Calibri" w:hAnsi="Calibri" w:cs="Franklin Gothic"/>
          <w:sz w:val="21"/>
          <w:szCs w:val="21"/>
        </w:rPr>
        <w:t>h the town board to discuss the issue before making a recommendation to the Board for action; Mr. Pulvermacher will discuss with the Board and have staff follow up with Commissioners.</w:t>
      </w:r>
    </w:p>
    <w:p w:rsidR="00F02C25" w:rsidRPr="00F02C25" w:rsidRDefault="00F02C25" w:rsidP="002B5F4C">
      <w:pPr>
        <w:pStyle w:val="ListParagraph"/>
        <w:spacing w:after="200" w:line="240" w:lineRule="auto"/>
        <w:ind w:left="0"/>
        <w:rPr>
          <w:rFonts w:ascii="Calibri" w:eastAsia="Calibri" w:hAnsi="Calibri" w:cs="Franklin Gothic"/>
          <w:b/>
          <w:sz w:val="21"/>
          <w:szCs w:val="21"/>
        </w:rPr>
      </w:pPr>
      <w:r w:rsidRPr="00F02C25">
        <w:rPr>
          <w:rFonts w:ascii="Calibri" w:eastAsia="Calibri" w:hAnsi="Calibri" w:cs="Franklin Gothic"/>
          <w:b/>
          <w:sz w:val="21"/>
          <w:szCs w:val="21"/>
        </w:rPr>
        <w:t xml:space="preserve">Motion by Commissioner Wolfe, seconded by Commissioner Acker to table until the </w:t>
      </w:r>
      <w:r>
        <w:rPr>
          <w:rFonts w:ascii="Calibri" w:eastAsia="Calibri" w:hAnsi="Calibri" w:cs="Franklin Gothic"/>
          <w:b/>
          <w:sz w:val="21"/>
          <w:szCs w:val="21"/>
        </w:rPr>
        <w:t>next meeting.  Motion carried, 4</w:t>
      </w:r>
      <w:r w:rsidRPr="00F02C25">
        <w:rPr>
          <w:rFonts w:ascii="Calibri" w:eastAsia="Calibri" w:hAnsi="Calibri" w:cs="Franklin Gothic"/>
          <w:b/>
          <w:sz w:val="21"/>
          <w:szCs w:val="21"/>
        </w:rPr>
        <w:t>-0.</w:t>
      </w:r>
    </w:p>
    <w:p w:rsidR="00296222" w:rsidRDefault="00296222" w:rsidP="002B5F4C">
      <w:pPr>
        <w:pStyle w:val="ListParagraph"/>
        <w:spacing w:after="200" w:line="240" w:lineRule="auto"/>
        <w:ind w:left="0"/>
        <w:rPr>
          <w:rFonts w:ascii="Calibri" w:eastAsia="Calibri" w:hAnsi="Calibri" w:cs="Franklin Gothic"/>
          <w:color w:val="FF0000"/>
          <w:sz w:val="21"/>
          <w:szCs w:val="21"/>
        </w:rPr>
      </w:pPr>
    </w:p>
    <w:p w:rsidR="001D411B" w:rsidRPr="00716226" w:rsidRDefault="001D411B" w:rsidP="003F1DDB">
      <w:pPr>
        <w:pStyle w:val="ListParagraph"/>
        <w:numPr>
          <w:ilvl w:val="0"/>
          <w:numId w:val="2"/>
        </w:numPr>
        <w:spacing w:after="0" w:line="240" w:lineRule="auto"/>
        <w:ind w:left="0"/>
        <w:rPr>
          <w:rFonts w:ascii="Calibri" w:eastAsia="Calibri" w:hAnsi="Calibri" w:cs="Franklin Gothic"/>
          <w:sz w:val="21"/>
          <w:szCs w:val="21"/>
        </w:rPr>
      </w:pPr>
      <w:r w:rsidRPr="00716226">
        <w:rPr>
          <w:rFonts w:ascii="Calibri" w:eastAsia="Calibri" w:hAnsi="Calibri" w:cs="Franklin Gothic"/>
          <w:sz w:val="21"/>
          <w:szCs w:val="21"/>
        </w:rPr>
        <w:t>OLD BUSINESS</w:t>
      </w:r>
    </w:p>
    <w:p w:rsidR="001D411B" w:rsidRPr="00716226" w:rsidRDefault="001D411B" w:rsidP="00361971">
      <w:pPr>
        <w:numPr>
          <w:ilvl w:val="0"/>
          <w:numId w:val="14"/>
        </w:numPr>
        <w:autoSpaceDE w:val="0"/>
        <w:autoSpaceDN w:val="0"/>
        <w:adjustRightInd w:val="0"/>
        <w:spacing w:after="0" w:line="240" w:lineRule="auto"/>
        <w:ind w:left="720"/>
        <w:contextualSpacing/>
        <w:rPr>
          <w:rFonts w:ascii="Calibri" w:eastAsia="Calibri" w:hAnsi="Calibri" w:cs="Franklin Gothic"/>
          <w:sz w:val="21"/>
          <w:szCs w:val="21"/>
        </w:rPr>
      </w:pPr>
      <w:r w:rsidRPr="00716226">
        <w:rPr>
          <w:rFonts w:ascii="Calibri" w:eastAsia="Calibri" w:hAnsi="Calibri" w:cs="Franklin Gothic"/>
          <w:sz w:val="21"/>
          <w:szCs w:val="21"/>
        </w:rPr>
        <w:t>RUSS MEIER, 7775 MARTINSVILLE RD., REZONE FROM C-2 TO SFR/MFR</w:t>
      </w:r>
    </w:p>
    <w:p w:rsidR="00F02C25" w:rsidRPr="00716226" w:rsidRDefault="003F1DDB" w:rsidP="00F02C25">
      <w:pPr>
        <w:autoSpaceDE w:val="0"/>
        <w:autoSpaceDN w:val="0"/>
        <w:adjustRightInd w:val="0"/>
        <w:spacing w:after="0" w:line="240" w:lineRule="auto"/>
        <w:contextualSpacing/>
        <w:rPr>
          <w:rFonts w:ascii="Calibri" w:eastAsia="Calibri" w:hAnsi="Calibri" w:cs="Franklin Gothic"/>
          <w:sz w:val="21"/>
          <w:szCs w:val="21"/>
        </w:rPr>
      </w:pPr>
      <w:r w:rsidRPr="00716226">
        <w:rPr>
          <w:rFonts w:ascii="Calibri" w:eastAsia="Calibri" w:hAnsi="Calibri" w:cs="Franklin Gothic"/>
          <w:sz w:val="21"/>
          <w:szCs w:val="21"/>
        </w:rPr>
        <w:t>Mr. Pulvermacher stepped off the Commission for the discussion.  This item was discussed in tandem with Item 6.  Commissioners heard discussion and objections specific to 7775 Martinsville Road as noted herein, as well as overall policy as summarized in the minutes of Item 6 above.</w:t>
      </w:r>
    </w:p>
    <w:p w:rsidR="003F1DDB" w:rsidRPr="00716226" w:rsidRDefault="003F1DDB" w:rsidP="00F02C25">
      <w:pPr>
        <w:autoSpaceDE w:val="0"/>
        <w:autoSpaceDN w:val="0"/>
        <w:adjustRightInd w:val="0"/>
        <w:spacing w:after="0" w:line="240" w:lineRule="auto"/>
        <w:contextualSpacing/>
        <w:rPr>
          <w:rFonts w:ascii="Calibri" w:eastAsia="Calibri" w:hAnsi="Calibri" w:cs="Franklin Gothic"/>
          <w:sz w:val="21"/>
          <w:szCs w:val="21"/>
        </w:rPr>
      </w:pPr>
    </w:p>
    <w:p w:rsidR="003F1DDB" w:rsidRPr="00716226" w:rsidRDefault="003F1DDB" w:rsidP="00F02C25">
      <w:pPr>
        <w:autoSpaceDE w:val="0"/>
        <w:autoSpaceDN w:val="0"/>
        <w:adjustRightInd w:val="0"/>
        <w:spacing w:after="0" w:line="240" w:lineRule="auto"/>
        <w:contextualSpacing/>
        <w:rPr>
          <w:rFonts w:ascii="Calibri" w:eastAsia="Calibri" w:hAnsi="Calibri" w:cs="Franklin Gothic"/>
          <w:sz w:val="21"/>
          <w:szCs w:val="21"/>
        </w:rPr>
      </w:pPr>
      <w:r w:rsidRPr="00716226">
        <w:rPr>
          <w:rFonts w:ascii="Calibri" w:eastAsia="Calibri" w:hAnsi="Calibri" w:cs="Franklin Gothic"/>
          <w:sz w:val="21"/>
          <w:szCs w:val="21"/>
        </w:rPr>
        <w:t xml:space="preserve">A neighboring </w:t>
      </w:r>
      <w:r w:rsidR="00716226" w:rsidRPr="00716226">
        <w:rPr>
          <w:rFonts w:ascii="Calibri" w:eastAsia="Calibri" w:hAnsi="Calibri" w:cs="Franklin Gothic"/>
          <w:sz w:val="21"/>
          <w:szCs w:val="21"/>
        </w:rPr>
        <w:t>property owner</w:t>
      </w:r>
      <w:r w:rsidRPr="00716226">
        <w:rPr>
          <w:rFonts w:ascii="Calibri" w:eastAsia="Calibri" w:hAnsi="Calibri" w:cs="Franklin Gothic"/>
          <w:sz w:val="21"/>
          <w:szCs w:val="21"/>
        </w:rPr>
        <w:t xml:space="preserve"> addressed the Commission with concerns about the project with regard to existing easements and agreements</w:t>
      </w:r>
      <w:r w:rsidR="00716226" w:rsidRPr="00716226">
        <w:rPr>
          <w:rFonts w:ascii="Calibri" w:eastAsia="Calibri" w:hAnsi="Calibri" w:cs="Franklin Gothic"/>
          <w:sz w:val="21"/>
          <w:szCs w:val="21"/>
        </w:rPr>
        <w:t>,</w:t>
      </w:r>
      <w:bookmarkStart w:id="0" w:name="_GoBack"/>
      <w:bookmarkEnd w:id="0"/>
      <w:r w:rsidR="00716226" w:rsidRPr="00716226">
        <w:rPr>
          <w:rFonts w:ascii="Calibri" w:eastAsia="Calibri" w:hAnsi="Calibri" w:cs="Franklin Gothic"/>
          <w:sz w:val="21"/>
          <w:szCs w:val="21"/>
        </w:rPr>
        <w:t xml:space="preserve"> such as parking lot easements, shared well agreements, etc.</w:t>
      </w:r>
      <w:r w:rsidRPr="00716226">
        <w:rPr>
          <w:rFonts w:ascii="Calibri" w:eastAsia="Calibri" w:hAnsi="Calibri" w:cs="Franklin Gothic"/>
          <w:sz w:val="21"/>
          <w:szCs w:val="21"/>
        </w:rPr>
        <w:t xml:space="preserve"> between the applicant and </w:t>
      </w:r>
      <w:r w:rsidRPr="00716226">
        <w:rPr>
          <w:rFonts w:ascii="Calibri" w:eastAsia="Calibri" w:hAnsi="Calibri" w:cs="Franklin Gothic"/>
          <w:sz w:val="21"/>
          <w:szCs w:val="21"/>
        </w:rPr>
        <w:lastRenderedPageBreak/>
        <w:t xml:space="preserve">adjoining </w:t>
      </w:r>
      <w:r w:rsidR="00716226" w:rsidRPr="00716226">
        <w:rPr>
          <w:rFonts w:ascii="Calibri" w:eastAsia="Calibri" w:hAnsi="Calibri" w:cs="Franklin Gothic"/>
          <w:sz w:val="21"/>
          <w:szCs w:val="21"/>
        </w:rPr>
        <w:t xml:space="preserve">C-2 zoned </w:t>
      </w:r>
      <w:r w:rsidRPr="00716226">
        <w:rPr>
          <w:rFonts w:ascii="Calibri" w:eastAsia="Calibri" w:hAnsi="Calibri" w:cs="Franklin Gothic"/>
          <w:sz w:val="21"/>
          <w:szCs w:val="21"/>
        </w:rPr>
        <w:t>land owners</w:t>
      </w:r>
      <w:r w:rsidR="00716226" w:rsidRPr="00716226">
        <w:rPr>
          <w:rFonts w:ascii="Calibri" w:eastAsia="Calibri" w:hAnsi="Calibri" w:cs="Franklin Gothic"/>
          <w:sz w:val="21"/>
          <w:szCs w:val="21"/>
        </w:rPr>
        <w:t>.</w:t>
      </w:r>
      <w:r w:rsidR="005A34C3">
        <w:rPr>
          <w:rFonts w:ascii="Calibri" w:eastAsia="Calibri" w:hAnsi="Calibri" w:cs="Franklin Gothic"/>
          <w:sz w:val="21"/>
          <w:szCs w:val="21"/>
        </w:rPr>
        <w:t xml:space="preserve">  </w:t>
      </w:r>
      <w:r w:rsidR="00716226" w:rsidRPr="00716226">
        <w:rPr>
          <w:rFonts w:ascii="Calibri" w:eastAsia="Calibri" w:hAnsi="Calibri" w:cs="Franklin Gothic"/>
          <w:sz w:val="21"/>
          <w:szCs w:val="21"/>
        </w:rPr>
        <w:t xml:space="preserve">Commissioners stated </w:t>
      </w:r>
      <w:r w:rsidRPr="00716226">
        <w:rPr>
          <w:rFonts w:ascii="Calibri" w:eastAsia="Calibri" w:hAnsi="Calibri" w:cs="Franklin Gothic"/>
          <w:sz w:val="21"/>
          <w:szCs w:val="21"/>
        </w:rPr>
        <w:t xml:space="preserve">any rezone would </w:t>
      </w:r>
      <w:r w:rsidR="005A34C3" w:rsidRPr="005A34C3">
        <w:rPr>
          <w:rFonts w:ascii="Calibri" w:eastAsia="Calibri" w:hAnsi="Calibri" w:cs="Franklin Gothic"/>
          <w:sz w:val="21"/>
          <w:szCs w:val="21"/>
        </w:rPr>
        <w:t>require any existing agreements between parties be updated and addressed accordingly</w:t>
      </w:r>
      <w:r w:rsidR="005A34C3">
        <w:rPr>
          <w:rFonts w:ascii="Calibri" w:eastAsia="Calibri" w:hAnsi="Calibri" w:cs="Franklin Gothic"/>
          <w:sz w:val="21"/>
          <w:szCs w:val="21"/>
        </w:rPr>
        <w:t xml:space="preserve">, and would </w:t>
      </w:r>
      <w:r w:rsidRPr="00716226">
        <w:rPr>
          <w:rFonts w:ascii="Calibri" w:eastAsia="Calibri" w:hAnsi="Calibri" w:cs="Franklin Gothic"/>
          <w:sz w:val="21"/>
          <w:szCs w:val="21"/>
        </w:rPr>
        <w:t>include specifications from the Town regardin</w:t>
      </w:r>
      <w:r w:rsidR="005A34C3">
        <w:rPr>
          <w:rFonts w:ascii="Calibri" w:eastAsia="Calibri" w:hAnsi="Calibri" w:cs="Franklin Gothic"/>
          <w:sz w:val="21"/>
          <w:szCs w:val="21"/>
        </w:rPr>
        <w:t>g exterior modifications</w:t>
      </w:r>
      <w:r w:rsidR="00716226" w:rsidRPr="00716226">
        <w:rPr>
          <w:rFonts w:ascii="Calibri" w:eastAsia="Calibri" w:hAnsi="Calibri" w:cs="Franklin Gothic"/>
          <w:sz w:val="21"/>
          <w:szCs w:val="21"/>
        </w:rPr>
        <w:t xml:space="preserve">.  </w:t>
      </w:r>
    </w:p>
    <w:p w:rsidR="00716226" w:rsidRPr="00716226" w:rsidRDefault="00716226" w:rsidP="00F02C25">
      <w:pPr>
        <w:autoSpaceDE w:val="0"/>
        <w:autoSpaceDN w:val="0"/>
        <w:adjustRightInd w:val="0"/>
        <w:spacing w:after="0" w:line="240" w:lineRule="auto"/>
        <w:contextualSpacing/>
        <w:rPr>
          <w:rFonts w:ascii="Calibri" w:eastAsia="Calibri" w:hAnsi="Calibri" w:cs="Franklin Gothic"/>
          <w:sz w:val="21"/>
          <w:szCs w:val="21"/>
        </w:rPr>
      </w:pPr>
    </w:p>
    <w:p w:rsidR="00716226" w:rsidRPr="00716226" w:rsidRDefault="00716226" w:rsidP="00F02C25">
      <w:pPr>
        <w:autoSpaceDE w:val="0"/>
        <w:autoSpaceDN w:val="0"/>
        <w:adjustRightInd w:val="0"/>
        <w:spacing w:after="0" w:line="240" w:lineRule="auto"/>
        <w:contextualSpacing/>
        <w:rPr>
          <w:rFonts w:ascii="Calibri" w:eastAsia="Calibri" w:hAnsi="Calibri" w:cs="Franklin Gothic"/>
          <w:sz w:val="21"/>
          <w:szCs w:val="21"/>
        </w:rPr>
      </w:pPr>
      <w:r w:rsidRPr="00716226">
        <w:rPr>
          <w:rFonts w:ascii="Calibri" w:eastAsia="Calibri" w:hAnsi="Calibri" w:cs="Franklin Gothic"/>
          <w:sz w:val="21"/>
          <w:szCs w:val="21"/>
        </w:rPr>
        <w:t>Mr. Pulvermacher stepped back on the Commission.</w:t>
      </w:r>
    </w:p>
    <w:p w:rsidR="00716226" w:rsidRPr="001D411B" w:rsidRDefault="00716226" w:rsidP="00F02C25">
      <w:pPr>
        <w:autoSpaceDE w:val="0"/>
        <w:autoSpaceDN w:val="0"/>
        <w:adjustRightInd w:val="0"/>
        <w:spacing w:after="0" w:line="240" w:lineRule="auto"/>
        <w:contextualSpacing/>
        <w:rPr>
          <w:rFonts w:ascii="Calibri" w:eastAsia="Calibri" w:hAnsi="Calibri" w:cs="Franklin Gothic"/>
          <w:color w:val="FF0000"/>
          <w:sz w:val="21"/>
          <w:szCs w:val="21"/>
        </w:rPr>
      </w:pPr>
    </w:p>
    <w:p w:rsidR="001D411B" w:rsidRPr="005A34C3" w:rsidRDefault="001D411B" w:rsidP="00361971">
      <w:pPr>
        <w:numPr>
          <w:ilvl w:val="0"/>
          <w:numId w:val="14"/>
        </w:numPr>
        <w:autoSpaceDE w:val="0"/>
        <w:autoSpaceDN w:val="0"/>
        <w:adjustRightInd w:val="0"/>
        <w:spacing w:after="0" w:line="240" w:lineRule="auto"/>
        <w:ind w:left="720"/>
        <w:contextualSpacing/>
        <w:rPr>
          <w:rFonts w:ascii="Calibri" w:eastAsia="Calibri" w:hAnsi="Calibri" w:cs="Franklin Gothic"/>
          <w:sz w:val="21"/>
          <w:szCs w:val="21"/>
        </w:rPr>
      </w:pPr>
      <w:r w:rsidRPr="005A34C3">
        <w:rPr>
          <w:rFonts w:ascii="Calibri" w:eastAsia="Calibri" w:hAnsi="Calibri" w:cs="Franklin Gothic"/>
          <w:sz w:val="21"/>
          <w:szCs w:val="21"/>
        </w:rPr>
        <w:t>CUP &amp; REZONE:  JAR EXPRESS, INC., 6434 STATE HWY. 19, PARCEL NO. 0808-121-8790-0</w:t>
      </w:r>
    </w:p>
    <w:p w:rsidR="00601E48" w:rsidRPr="005A34C3" w:rsidRDefault="00D7377A" w:rsidP="00601E48">
      <w:pPr>
        <w:autoSpaceDE w:val="0"/>
        <w:autoSpaceDN w:val="0"/>
        <w:adjustRightInd w:val="0"/>
        <w:spacing w:after="0" w:line="240" w:lineRule="auto"/>
        <w:contextualSpacing/>
        <w:rPr>
          <w:rFonts w:ascii="Calibri" w:eastAsia="Calibri" w:hAnsi="Calibri" w:cs="Franklin Gothic"/>
          <w:sz w:val="21"/>
          <w:szCs w:val="21"/>
        </w:rPr>
      </w:pPr>
      <w:r w:rsidRPr="005A34C3">
        <w:rPr>
          <w:rFonts w:ascii="Calibri" w:eastAsia="Calibri" w:hAnsi="Calibri" w:cs="Franklin Gothic"/>
          <w:sz w:val="21"/>
          <w:szCs w:val="21"/>
        </w:rPr>
        <w:t xml:space="preserve">Last month’s site visit led to some questions concerning parking, stormwater management, lighting, </w:t>
      </w:r>
      <w:r w:rsidR="00AB3048">
        <w:rPr>
          <w:rFonts w:ascii="Calibri" w:eastAsia="Calibri" w:hAnsi="Calibri" w:cs="Franklin Gothic"/>
          <w:sz w:val="21"/>
          <w:szCs w:val="21"/>
        </w:rPr>
        <w:t xml:space="preserve">building code compliance, </w:t>
      </w:r>
      <w:r w:rsidRPr="005A34C3">
        <w:rPr>
          <w:rFonts w:ascii="Calibri" w:eastAsia="Calibri" w:hAnsi="Calibri" w:cs="Franklin Gothic"/>
          <w:sz w:val="21"/>
          <w:szCs w:val="21"/>
        </w:rPr>
        <w:t>etc.; some answers have been received, some are still outstanding.  Staff was directed to research</w:t>
      </w:r>
      <w:r w:rsidR="005A34C3" w:rsidRPr="005A34C3">
        <w:rPr>
          <w:rFonts w:ascii="Calibri" w:eastAsia="Calibri" w:hAnsi="Calibri" w:cs="Franklin Gothic"/>
          <w:sz w:val="21"/>
          <w:szCs w:val="21"/>
        </w:rPr>
        <w:t xml:space="preserve"> compliance with</w:t>
      </w:r>
      <w:r w:rsidRPr="005A34C3">
        <w:rPr>
          <w:rFonts w:ascii="Calibri" w:eastAsia="Calibri" w:hAnsi="Calibri" w:cs="Franklin Gothic"/>
          <w:sz w:val="21"/>
          <w:szCs w:val="21"/>
        </w:rPr>
        <w:t xml:space="preserve"> holding tank requirements for floor drainage of commercial properties</w:t>
      </w:r>
      <w:r w:rsidR="005A34C3" w:rsidRPr="005A34C3">
        <w:rPr>
          <w:rFonts w:ascii="Calibri" w:eastAsia="Calibri" w:hAnsi="Calibri" w:cs="Franklin Gothic"/>
          <w:sz w:val="21"/>
          <w:szCs w:val="21"/>
        </w:rPr>
        <w:t>.</w:t>
      </w:r>
    </w:p>
    <w:p w:rsidR="005A34C3" w:rsidRPr="009C4140" w:rsidRDefault="005A34C3" w:rsidP="00601E48">
      <w:pPr>
        <w:autoSpaceDE w:val="0"/>
        <w:autoSpaceDN w:val="0"/>
        <w:adjustRightInd w:val="0"/>
        <w:spacing w:after="0" w:line="240" w:lineRule="auto"/>
        <w:contextualSpacing/>
        <w:rPr>
          <w:rFonts w:ascii="Calibri" w:eastAsia="Calibri" w:hAnsi="Calibri" w:cs="Franklin Gothic"/>
          <w:sz w:val="21"/>
          <w:szCs w:val="21"/>
        </w:rPr>
      </w:pPr>
    </w:p>
    <w:p w:rsidR="00D7377A" w:rsidRDefault="00AB3048" w:rsidP="00601E48">
      <w:pPr>
        <w:autoSpaceDE w:val="0"/>
        <w:autoSpaceDN w:val="0"/>
        <w:adjustRightInd w:val="0"/>
        <w:spacing w:after="0" w:line="240" w:lineRule="auto"/>
        <w:contextualSpacing/>
        <w:rPr>
          <w:rFonts w:ascii="Calibri" w:eastAsia="Calibri" w:hAnsi="Calibri" w:cs="Franklin Gothic"/>
          <w:sz w:val="21"/>
          <w:szCs w:val="21"/>
        </w:rPr>
      </w:pPr>
      <w:r>
        <w:rPr>
          <w:rFonts w:ascii="Calibri" w:eastAsia="Calibri" w:hAnsi="Calibri" w:cs="Franklin Gothic"/>
          <w:sz w:val="21"/>
          <w:szCs w:val="21"/>
        </w:rPr>
        <w:t>With regard to the six business condos in buildings 3 and 4 located on the upper level of the property, c</w:t>
      </w:r>
      <w:r w:rsidR="005A34C3" w:rsidRPr="009C4140">
        <w:rPr>
          <w:rFonts w:ascii="Calibri" w:eastAsia="Calibri" w:hAnsi="Calibri" w:cs="Franklin Gothic"/>
          <w:sz w:val="21"/>
          <w:szCs w:val="21"/>
        </w:rPr>
        <w:t xml:space="preserve">ommissioners reviewed the </w:t>
      </w:r>
      <w:r w:rsidR="00E451ED" w:rsidRPr="009C4140">
        <w:rPr>
          <w:rFonts w:ascii="Calibri" w:eastAsia="Calibri" w:hAnsi="Calibri" w:cs="Franklin Gothic"/>
          <w:sz w:val="21"/>
          <w:szCs w:val="21"/>
        </w:rPr>
        <w:t xml:space="preserve">Zoning Ordinance’s </w:t>
      </w:r>
      <w:r w:rsidR="005A34C3" w:rsidRPr="009C4140">
        <w:rPr>
          <w:rFonts w:ascii="Calibri" w:eastAsia="Calibri" w:hAnsi="Calibri" w:cs="Franklin Gothic"/>
          <w:sz w:val="21"/>
          <w:szCs w:val="21"/>
        </w:rPr>
        <w:t>Table of Zoning Uses</w:t>
      </w:r>
      <w:r w:rsidR="00E451ED" w:rsidRPr="009C4140">
        <w:rPr>
          <w:rFonts w:ascii="Calibri" w:eastAsia="Calibri" w:hAnsi="Calibri" w:cs="Franklin Gothic"/>
          <w:sz w:val="21"/>
          <w:szCs w:val="21"/>
        </w:rPr>
        <w:t xml:space="preserve"> to identify which permitted and conditional use uses in the Commercial District (COM) would not be utilized and should therefore be restricted.  Items to be restricted were:  </w:t>
      </w:r>
      <w:r w:rsidR="009C4140" w:rsidRPr="009C4140">
        <w:rPr>
          <w:rFonts w:ascii="Calibri" w:eastAsia="Calibri" w:hAnsi="Calibri" w:cs="Franklin Gothic"/>
          <w:sz w:val="21"/>
          <w:szCs w:val="21"/>
        </w:rPr>
        <w:t xml:space="preserve">Airports…; </w:t>
      </w:r>
      <w:r w:rsidR="00E451ED" w:rsidRPr="009C4140">
        <w:rPr>
          <w:rFonts w:ascii="Calibri" w:eastAsia="Calibri" w:hAnsi="Calibri" w:cs="Franklin Gothic"/>
          <w:sz w:val="21"/>
          <w:szCs w:val="21"/>
        </w:rPr>
        <w:t>Animal grooming, veterinary clinic; Animal sanctuary; Aquaculture facility; Art gallery; Auction facility, flea market facilities; Building material sales, outdoor storage; Campground; Camping; Cemetery; Child care center; Commercial poultry; Eating establishment; Schools;</w:t>
      </w:r>
      <w:r w:rsidR="009C4140" w:rsidRPr="009C4140">
        <w:rPr>
          <w:rFonts w:ascii="Calibri" w:eastAsia="Calibri" w:hAnsi="Calibri" w:cs="Franklin Gothic"/>
          <w:sz w:val="21"/>
          <w:szCs w:val="21"/>
        </w:rPr>
        <w:t xml:space="preserve"> Health care clinics; Hospitals;</w:t>
      </w:r>
      <w:r w:rsidR="00E451ED" w:rsidRPr="009C4140">
        <w:rPr>
          <w:rFonts w:ascii="Calibri" w:eastAsia="Calibri" w:hAnsi="Calibri" w:cs="Franklin Gothic"/>
          <w:sz w:val="21"/>
          <w:szCs w:val="21"/>
        </w:rPr>
        <w:t xml:space="preserve"> </w:t>
      </w:r>
      <w:r w:rsidR="00F7232D" w:rsidRPr="009C4140">
        <w:rPr>
          <w:rFonts w:ascii="Calibri" w:eastAsia="Calibri" w:hAnsi="Calibri" w:cs="Franklin Gothic"/>
          <w:sz w:val="21"/>
          <w:szCs w:val="21"/>
        </w:rPr>
        <w:t xml:space="preserve">Hotel; Kennel; Lab or research facilities; Lodging house; Manufacturing and production of hazardous materials; Nonmetallic mining site; Office buildings more than two stories…; Place of worship; Planned Unit Development; Ponds; Recreation facility; Recycling center; Renewable energy structure; Resort; Retail and service establishment outdoor; Sport shooting range; Storage yard; </w:t>
      </w:r>
      <w:r w:rsidR="009C4140" w:rsidRPr="009C4140">
        <w:rPr>
          <w:rFonts w:ascii="Calibri" w:eastAsia="Calibri" w:hAnsi="Calibri" w:cs="Franklin Gothic"/>
          <w:sz w:val="21"/>
          <w:szCs w:val="21"/>
        </w:rPr>
        <w:t>and Water extraction and removal.</w:t>
      </w:r>
    </w:p>
    <w:p w:rsidR="00AB3048" w:rsidRDefault="00AB3048" w:rsidP="00601E48">
      <w:pPr>
        <w:autoSpaceDE w:val="0"/>
        <w:autoSpaceDN w:val="0"/>
        <w:adjustRightInd w:val="0"/>
        <w:spacing w:after="0" w:line="240" w:lineRule="auto"/>
        <w:contextualSpacing/>
        <w:rPr>
          <w:rFonts w:ascii="Calibri" w:eastAsia="Calibri" w:hAnsi="Calibri" w:cs="Franklin Gothic"/>
          <w:sz w:val="21"/>
          <w:szCs w:val="21"/>
        </w:rPr>
      </w:pPr>
    </w:p>
    <w:p w:rsidR="00AB3048" w:rsidRDefault="00AB3048" w:rsidP="00601E48">
      <w:pPr>
        <w:autoSpaceDE w:val="0"/>
        <w:autoSpaceDN w:val="0"/>
        <w:adjustRightInd w:val="0"/>
        <w:spacing w:after="0" w:line="240" w:lineRule="auto"/>
        <w:contextualSpacing/>
        <w:rPr>
          <w:rFonts w:ascii="Calibri" w:eastAsia="Calibri" w:hAnsi="Calibri" w:cs="Franklin Gothic"/>
          <w:sz w:val="21"/>
          <w:szCs w:val="21"/>
        </w:rPr>
      </w:pPr>
      <w:r>
        <w:rPr>
          <w:rFonts w:ascii="Calibri" w:eastAsia="Calibri" w:hAnsi="Calibri" w:cs="Franklin Gothic"/>
          <w:sz w:val="21"/>
          <w:szCs w:val="21"/>
        </w:rPr>
        <w:t xml:space="preserve">The CUP application for outdoor storage of low profile equipment in the lower lot of the property was discussed.   </w:t>
      </w:r>
      <w:r w:rsidR="00222EB6">
        <w:rPr>
          <w:rFonts w:ascii="Calibri" w:eastAsia="Calibri" w:hAnsi="Calibri" w:cs="Franklin Gothic"/>
          <w:sz w:val="21"/>
          <w:szCs w:val="21"/>
        </w:rPr>
        <w:t xml:space="preserve">The Town received correspondence from a local developer that indicated an interest in </w:t>
      </w:r>
      <w:r w:rsidR="00E5520B">
        <w:rPr>
          <w:rFonts w:ascii="Calibri" w:eastAsia="Calibri" w:hAnsi="Calibri" w:cs="Franklin Gothic"/>
          <w:sz w:val="21"/>
          <w:szCs w:val="21"/>
        </w:rPr>
        <w:t xml:space="preserve">providing </w:t>
      </w:r>
      <w:r w:rsidR="00222EB6">
        <w:rPr>
          <w:rFonts w:ascii="Calibri" w:eastAsia="Calibri" w:hAnsi="Calibri" w:cs="Franklin Gothic"/>
          <w:sz w:val="21"/>
          <w:szCs w:val="21"/>
        </w:rPr>
        <w:t>outdoor storage at his commercial properties</w:t>
      </w:r>
      <w:r w:rsidR="00E5520B">
        <w:rPr>
          <w:rFonts w:ascii="Calibri" w:eastAsia="Calibri" w:hAnsi="Calibri" w:cs="Franklin Gothic"/>
          <w:sz w:val="21"/>
          <w:szCs w:val="21"/>
        </w:rPr>
        <w:t xml:space="preserve"> in the Town</w:t>
      </w:r>
      <w:r w:rsidR="00222EB6">
        <w:rPr>
          <w:rFonts w:ascii="Calibri" w:eastAsia="Calibri" w:hAnsi="Calibri" w:cs="Franklin Gothic"/>
          <w:sz w:val="21"/>
          <w:szCs w:val="21"/>
        </w:rPr>
        <w:t xml:space="preserve">.  </w:t>
      </w:r>
      <w:r>
        <w:rPr>
          <w:rFonts w:ascii="Calibri" w:eastAsia="Calibri" w:hAnsi="Calibri" w:cs="Franklin Gothic"/>
          <w:sz w:val="21"/>
          <w:szCs w:val="21"/>
        </w:rPr>
        <w:t xml:space="preserve">Commissioners </w:t>
      </w:r>
      <w:r w:rsidR="00E5520B">
        <w:rPr>
          <w:rFonts w:ascii="Calibri" w:eastAsia="Calibri" w:hAnsi="Calibri" w:cs="Franklin Gothic"/>
          <w:sz w:val="21"/>
          <w:szCs w:val="21"/>
        </w:rPr>
        <w:t xml:space="preserve">would like to know what type of restrictions can and should be put in place, and when a CUP can be denied.  Staff was directed to add this to the joint meeting agenda.  </w:t>
      </w:r>
    </w:p>
    <w:p w:rsidR="00E5520B" w:rsidRDefault="00E5520B" w:rsidP="00601E48">
      <w:pPr>
        <w:autoSpaceDE w:val="0"/>
        <w:autoSpaceDN w:val="0"/>
        <w:adjustRightInd w:val="0"/>
        <w:spacing w:after="0" w:line="240" w:lineRule="auto"/>
        <w:contextualSpacing/>
        <w:rPr>
          <w:rFonts w:ascii="Calibri" w:eastAsia="Calibri" w:hAnsi="Calibri" w:cs="Franklin Gothic"/>
          <w:sz w:val="21"/>
          <w:szCs w:val="21"/>
        </w:rPr>
      </w:pPr>
    </w:p>
    <w:p w:rsidR="00E5520B" w:rsidRDefault="00E5520B" w:rsidP="00601E48">
      <w:pPr>
        <w:autoSpaceDE w:val="0"/>
        <w:autoSpaceDN w:val="0"/>
        <w:adjustRightInd w:val="0"/>
        <w:spacing w:after="0" w:line="240" w:lineRule="auto"/>
        <w:contextualSpacing/>
        <w:rPr>
          <w:rFonts w:ascii="Calibri" w:eastAsia="Calibri" w:hAnsi="Calibri" w:cs="Franklin Gothic"/>
          <w:sz w:val="21"/>
          <w:szCs w:val="21"/>
        </w:rPr>
      </w:pPr>
      <w:r>
        <w:rPr>
          <w:rFonts w:ascii="Calibri" w:eastAsia="Calibri" w:hAnsi="Calibri" w:cs="Franklin Gothic"/>
          <w:sz w:val="21"/>
          <w:szCs w:val="21"/>
        </w:rPr>
        <w:t xml:space="preserve">The applicant advised he would not be able to attend another Plan Committee meeting until </w:t>
      </w:r>
      <w:proofErr w:type="gramStart"/>
      <w:r>
        <w:rPr>
          <w:rFonts w:ascii="Calibri" w:eastAsia="Calibri" w:hAnsi="Calibri" w:cs="Franklin Gothic"/>
          <w:sz w:val="21"/>
          <w:szCs w:val="21"/>
        </w:rPr>
        <w:t>Spring</w:t>
      </w:r>
      <w:proofErr w:type="gramEnd"/>
      <w:r>
        <w:rPr>
          <w:rFonts w:ascii="Calibri" w:eastAsia="Calibri" w:hAnsi="Calibri" w:cs="Franklin Gothic"/>
          <w:sz w:val="21"/>
          <w:szCs w:val="21"/>
        </w:rPr>
        <w:t xml:space="preserve"> 2020</w:t>
      </w:r>
      <w:r w:rsidR="00267841">
        <w:rPr>
          <w:rFonts w:ascii="Calibri" w:eastAsia="Calibri" w:hAnsi="Calibri" w:cs="Franklin Gothic"/>
          <w:sz w:val="21"/>
          <w:szCs w:val="21"/>
        </w:rPr>
        <w:t>; he will contact the Town to p</w:t>
      </w:r>
      <w:r>
        <w:rPr>
          <w:rFonts w:ascii="Calibri" w:eastAsia="Calibri" w:hAnsi="Calibri" w:cs="Franklin Gothic"/>
          <w:sz w:val="21"/>
          <w:szCs w:val="21"/>
        </w:rPr>
        <w:t>ursue his application again at that time.</w:t>
      </w:r>
    </w:p>
    <w:p w:rsidR="00E5520B" w:rsidRPr="00E5520B" w:rsidRDefault="00E5520B" w:rsidP="00601E48">
      <w:pPr>
        <w:autoSpaceDE w:val="0"/>
        <w:autoSpaceDN w:val="0"/>
        <w:adjustRightInd w:val="0"/>
        <w:spacing w:after="0" w:line="240" w:lineRule="auto"/>
        <w:contextualSpacing/>
        <w:rPr>
          <w:rFonts w:ascii="Calibri" w:eastAsia="Calibri" w:hAnsi="Calibri" w:cs="Franklin Gothic"/>
          <w:b/>
          <w:sz w:val="21"/>
          <w:szCs w:val="21"/>
        </w:rPr>
      </w:pPr>
      <w:r>
        <w:rPr>
          <w:rFonts w:ascii="Calibri" w:eastAsia="Calibri" w:hAnsi="Calibri" w:cs="Franklin Gothic"/>
          <w:b/>
          <w:sz w:val="21"/>
          <w:szCs w:val="21"/>
        </w:rPr>
        <w:t xml:space="preserve">Motion by Mr. Pulvermacher, seconded by Commissioner Wright </w:t>
      </w:r>
      <w:r w:rsidR="00267841">
        <w:rPr>
          <w:rFonts w:ascii="Calibri" w:eastAsia="Calibri" w:hAnsi="Calibri" w:cs="Franklin Gothic"/>
          <w:b/>
          <w:sz w:val="21"/>
          <w:szCs w:val="21"/>
        </w:rPr>
        <w:t>to table.  Motion carried, 5-0.</w:t>
      </w:r>
    </w:p>
    <w:p w:rsidR="005F7970" w:rsidRPr="001D411B" w:rsidRDefault="005F7970" w:rsidP="00601E48">
      <w:pPr>
        <w:autoSpaceDE w:val="0"/>
        <w:autoSpaceDN w:val="0"/>
        <w:adjustRightInd w:val="0"/>
        <w:spacing w:after="0" w:line="240" w:lineRule="auto"/>
        <w:contextualSpacing/>
        <w:rPr>
          <w:rFonts w:ascii="Calibri" w:eastAsia="Calibri" w:hAnsi="Calibri" w:cs="Franklin Gothic"/>
          <w:color w:val="FF0000"/>
          <w:sz w:val="21"/>
          <w:szCs w:val="21"/>
        </w:rPr>
      </w:pPr>
    </w:p>
    <w:p w:rsidR="001D411B" w:rsidRDefault="001D411B" w:rsidP="00361971">
      <w:pPr>
        <w:numPr>
          <w:ilvl w:val="0"/>
          <w:numId w:val="14"/>
        </w:numPr>
        <w:autoSpaceDE w:val="0"/>
        <w:autoSpaceDN w:val="0"/>
        <w:adjustRightInd w:val="0"/>
        <w:spacing w:after="0" w:line="240" w:lineRule="auto"/>
        <w:ind w:left="720"/>
        <w:contextualSpacing/>
        <w:rPr>
          <w:rFonts w:ascii="Calibri" w:eastAsia="Calibri" w:hAnsi="Calibri" w:cs="Franklin Gothic"/>
          <w:sz w:val="21"/>
          <w:szCs w:val="21"/>
        </w:rPr>
      </w:pPr>
      <w:r w:rsidRPr="00474372">
        <w:rPr>
          <w:rFonts w:ascii="Calibri" w:eastAsia="Calibri" w:hAnsi="Calibri" w:cs="Franklin Gothic"/>
          <w:sz w:val="21"/>
          <w:szCs w:val="21"/>
        </w:rPr>
        <w:t>HELLENBRAND BROS. EXCAVATING:  DISCUSS ROAD AGREEMENT</w:t>
      </w:r>
    </w:p>
    <w:p w:rsidR="00474372" w:rsidRPr="00474372" w:rsidRDefault="00474372" w:rsidP="00474372">
      <w:pPr>
        <w:autoSpaceDE w:val="0"/>
        <w:autoSpaceDN w:val="0"/>
        <w:adjustRightInd w:val="0"/>
        <w:spacing w:after="0" w:line="240" w:lineRule="auto"/>
        <w:contextualSpacing/>
        <w:rPr>
          <w:rFonts w:ascii="Calibri" w:eastAsia="Calibri" w:hAnsi="Calibri" w:cs="Franklin Gothic"/>
          <w:sz w:val="21"/>
          <w:szCs w:val="21"/>
        </w:rPr>
      </w:pPr>
      <w:r>
        <w:rPr>
          <w:rFonts w:ascii="Calibri" w:eastAsia="Calibri" w:hAnsi="Calibri" w:cs="Franklin Gothic"/>
          <w:sz w:val="21"/>
          <w:szCs w:val="21"/>
        </w:rPr>
        <w:t>At 10:10 p.m. Mr. Pulvermacher left the meeting.</w:t>
      </w:r>
    </w:p>
    <w:p w:rsidR="001D411B" w:rsidRDefault="001D411B" w:rsidP="00361971">
      <w:pPr>
        <w:numPr>
          <w:ilvl w:val="0"/>
          <w:numId w:val="14"/>
        </w:numPr>
        <w:autoSpaceDE w:val="0"/>
        <w:autoSpaceDN w:val="0"/>
        <w:adjustRightInd w:val="0"/>
        <w:spacing w:after="0" w:line="240" w:lineRule="auto"/>
        <w:ind w:left="720"/>
        <w:contextualSpacing/>
        <w:rPr>
          <w:rFonts w:ascii="Calibri" w:eastAsia="Calibri" w:hAnsi="Calibri" w:cs="Franklin Gothic"/>
          <w:sz w:val="21"/>
          <w:szCs w:val="21"/>
        </w:rPr>
      </w:pPr>
      <w:r w:rsidRPr="00474372">
        <w:rPr>
          <w:rFonts w:ascii="Calibri" w:eastAsia="Calibri" w:hAnsi="Calibri" w:cs="Franklin Gothic"/>
          <w:sz w:val="21"/>
          <w:szCs w:val="21"/>
        </w:rPr>
        <w:t>MODEL DEVELOPMENT AGREEMENTS</w:t>
      </w:r>
    </w:p>
    <w:p w:rsidR="00474372" w:rsidRPr="00474372" w:rsidRDefault="00474372" w:rsidP="00474372">
      <w:pPr>
        <w:autoSpaceDE w:val="0"/>
        <w:autoSpaceDN w:val="0"/>
        <w:adjustRightInd w:val="0"/>
        <w:spacing w:after="0" w:line="240" w:lineRule="auto"/>
        <w:contextualSpacing/>
        <w:rPr>
          <w:rFonts w:ascii="Calibri" w:eastAsia="Calibri" w:hAnsi="Calibri" w:cs="Franklin Gothic"/>
          <w:sz w:val="21"/>
          <w:szCs w:val="21"/>
        </w:rPr>
      </w:pPr>
      <w:r>
        <w:rPr>
          <w:rFonts w:ascii="Calibri" w:eastAsia="Calibri" w:hAnsi="Calibri" w:cs="Franklin Gothic"/>
          <w:sz w:val="21"/>
          <w:szCs w:val="21"/>
        </w:rPr>
        <w:t>This item was discussed in tandem with agenda item 10e. Land Division Ordinance Amendment.  Town Planner Mark Roffers reported he received modest comments from MSA and no revisions from the town attorney on the proposed model development agreement and resultant update to the Town’s land div</w:t>
      </w:r>
      <w:r w:rsidR="00A2343E">
        <w:rPr>
          <w:rFonts w:ascii="Calibri" w:eastAsia="Calibri" w:hAnsi="Calibri" w:cs="Franklin Gothic"/>
          <w:sz w:val="21"/>
          <w:szCs w:val="21"/>
        </w:rPr>
        <w:t xml:space="preserve">ision ordinance. </w:t>
      </w:r>
    </w:p>
    <w:p w:rsidR="001D411B" w:rsidRDefault="001D411B" w:rsidP="00361971">
      <w:pPr>
        <w:numPr>
          <w:ilvl w:val="0"/>
          <w:numId w:val="14"/>
        </w:numPr>
        <w:autoSpaceDE w:val="0"/>
        <w:autoSpaceDN w:val="0"/>
        <w:adjustRightInd w:val="0"/>
        <w:spacing w:after="0" w:line="240" w:lineRule="auto"/>
        <w:ind w:left="720"/>
        <w:contextualSpacing/>
        <w:rPr>
          <w:rFonts w:ascii="Calibri" w:eastAsia="Calibri" w:hAnsi="Calibri" w:cs="Franklin Gothic"/>
          <w:sz w:val="21"/>
          <w:szCs w:val="21"/>
        </w:rPr>
      </w:pPr>
      <w:r w:rsidRPr="00474372">
        <w:rPr>
          <w:rFonts w:ascii="Calibri" w:eastAsia="Calibri" w:hAnsi="Calibri" w:cs="Franklin Gothic"/>
          <w:sz w:val="21"/>
          <w:szCs w:val="21"/>
        </w:rPr>
        <w:t>LAND DIVISION ORDINANCE AMENDMENT</w:t>
      </w:r>
    </w:p>
    <w:p w:rsidR="00A2343E" w:rsidRDefault="00A2343E" w:rsidP="00A2343E">
      <w:pPr>
        <w:autoSpaceDE w:val="0"/>
        <w:autoSpaceDN w:val="0"/>
        <w:adjustRightInd w:val="0"/>
        <w:spacing w:after="0" w:line="240" w:lineRule="auto"/>
        <w:contextualSpacing/>
        <w:rPr>
          <w:rFonts w:ascii="Calibri" w:eastAsia="Calibri" w:hAnsi="Calibri" w:cs="Franklin Gothic"/>
          <w:sz w:val="21"/>
          <w:szCs w:val="21"/>
        </w:rPr>
      </w:pPr>
      <w:r w:rsidRPr="00A2343E">
        <w:rPr>
          <w:rFonts w:ascii="Calibri" w:eastAsia="Calibri" w:hAnsi="Calibri" w:cs="Franklin Gothic"/>
          <w:sz w:val="21"/>
          <w:szCs w:val="21"/>
        </w:rPr>
        <w:t>This item was discussed in tandem with agenda item 10</w:t>
      </w:r>
      <w:r>
        <w:rPr>
          <w:rFonts w:ascii="Calibri" w:eastAsia="Calibri" w:hAnsi="Calibri" w:cs="Franklin Gothic"/>
          <w:sz w:val="21"/>
          <w:szCs w:val="21"/>
        </w:rPr>
        <w:t>d</w:t>
      </w:r>
      <w:r w:rsidRPr="00A2343E">
        <w:rPr>
          <w:rFonts w:ascii="Calibri" w:eastAsia="Calibri" w:hAnsi="Calibri" w:cs="Franklin Gothic"/>
          <w:sz w:val="21"/>
          <w:szCs w:val="21"/>
        </w:rPr>
        <w:t xml:space="preserve">. </w:t>
      </w:r>
      <w:r>
        <w:rPr>
          <w:rFonts w:ascii="Calibri" w:eastAsia="Calibri" w:hAnsi="Calibri" w:cs="Franklin Gothic"/>
          <w:sz w:val="21"/>
          <w:szCs w:val="21"/>
        </w:rPr>
        <w:t>Model Development Agreements above</w:t>
      </w:r>
      <w:r w:rsidRPr="00A2343E">
        <w:rPr>
          <w:rFonts w:ascii="Calibri" w:eastAsia="Calibri" w:hAnsi="Calibri" w:cs="Franklin Gothic"/>
          <w:sz w:val="21"/>
          <w:szCs w:val="21"/>
        </w:rPr>
        <w:t xml:space="preserve">. </w:t>
      </w:r>
    </w:p>
    <w:p w:rsidR="00A2343E" w:rsidRPr="00A2343E" w:rsidRDefault="00A2343E" w:rsidP="00A2343E">
      <w:pPr>
        <w:autoSpaceDE w:val="0"/>
        <w:autoSpaceDN w:val="0"/>
        <w:adjustRightInd w:val="0"/>
        <w:spacing w:after="0" w:line="240" w:lineRule="auto"/>
        <w:contextualSpacing/>
        <w:rPr>
          <w:rFonts w:ascii="Calibri" w:eastAsia="Calibri" w:hAnsi="Calibri" w:cs="Franklin Gothic"/>
          <w:b/>
          <w:sz w:val="21"/>
          <w:szCs w:val="21"/>
        </w:rPr>
      </w:pPr>
      <w:r>
        <w:rPr>
          <w:rFonts w:ascii="Calibri" w:eastAsia="Calibri" w:hAnsi="Calibri" w:cs="Franklin Gothic"/>
          <w:b/>
          <w:sz w:val="21"/>
          <w:szCs w:val="21"/>
        </w:rPr>
        <w:t xml:space="preserve">Motion by Commissioner Wolfe, seconded by Commissioner Wright to approve the engineer’s comments on the model development agreement and </w:t>
      </w:r>
      <w:r w:rsidR="00D267D6">
        <w:rPr>
          <w:rFonts w:ascii="Calibri" w:eastAsia="Calibri" w:hAnsi="Calibri" w:cs="Franklin Gothic"/>
          <w:b/>
          <w:sz w:val="21"/>
          <w:szCs w:val="21"/>
        </w:rPr>
        <w:t xml:space="preserve">recommend approval of </w:t>
      </w:r>
      <w:r>
        <w:rPr>
          <w:rFonts w:ascii="Calibri" w:eastAsia="Calibri" w:hAnsi="Calibri" w:cs="Franklin Gothic"/>
          <w:b/>
          <w:sz w:val="21"/>
          <w:szCs w:val="21"/>
        </w:rPr>
        <w:t>the land division ordinance with the changes</w:t>
      </w:r>
      <w:r w:rsidR="00D267D6">
        <w:rPr>
          <w:rFonts w:ascii="Calibri" w:eastAsia="Calibri" w:hAnsi="Calibri" w:cs="Franklin Gothic"/>
          <w:b/>
          <w:sz w:val="21"/>
          <w:szCs w:val="21"/>
        </w:rPr>
        <w:t>.  Motion carried, 3-0. Commissioner Acker abstained.</w:t>
      </w:r>
      <w:r>
        <w:rPr>
          <w:rFonts w:ascii="Calibri" w:eastAsia="Calibri" w:hAnsi="Calibri" w:cs="Franklin Gothic"/>
          <w:b/>
          <w:sz w:val="21"/>
          <w:szCs w:val="21"/>
        </w:rPr>
        <w:t xml:space="preserve"> </w:t>
      </w:r>
    </w:p>
    <w:p w:rsidR="001D411B" w:rsidRPr="001D411B" w:rsidRDefault="001D411B" w:rsidP="00361971">
      <w:pPr>
        <w:numPr>
          <w:ilvl w:val="0"/>
          <w:numId w:val="14"/>
        </w:numPr>
        <w:autoSpaceDE w:val="0"/>
        <w:autoSpaceDN w:val="0"/>
        <w:adjustRightInd w:val="0"/>
        <w:spacing w:after="0" w:line="240" w:lineRule="auto"/>
        <w:ind w:left="720"/>
        <w:contextualSpacing/>
        <w:rPr>
          <w:rFonts w:ascii="Calibri" w:eastAsia="Calibri" w:hAnsi="Calibri" w:cs="Franklin Gothic"/>
          <w:color w:val="FF0000"/>
          <w:sz w:val="21"/>
          <w:szCs w:val="21"/>
        </w:rPr>
      </w:pPr>
      <w:r w:rsidRPr="00D267D6">
        <w:rPr>
          <w:rFonts w:ascii="Calibri" w:eastAsia="Calibri" w:hAnsi="Calibri" w:cs="Franklin Gothic"/>
          <w:sz w:val="21"/>
          <w:szCs w:val="21"/>
        </w:rPr>
        <w:t>TDR SENDING AREA REQUIREMENTS--3RD PARTY HOLDER, UNLOCK TRIGGERS IN CONSERVATION EASEMENTS</w:t>
      </w:r>
    </w:p>
    <w:p w:rsidR="001D411B" w:rsidRPr="00D267D6" w:rsidRDefault="00D267D6" w:rsidP="00D267D6">
      <w:pPr>
        <w:autoSpaceDE w:val="0"/>
        <w:autoSpaceDN w:val="0"/>
        <w:adjustRightInd w:val="0"/>
        <w:spacing w:after="0" w:line="240" w:lineRule="auto"/>
        <w:contextualSpacing/>
        <w:rPr>
          <w:rFonts w:ascii="Calibri" w:eastAsia="Calibri" w:hAnsi="Calibri" w:cs="Franklin Gothic"/>
          <w:sz w:val="21"/>
          <w:szCs w:val="21"/>
        </w:rPr>
      </w:pPr>
      <w:r>
        <w:rPr>
          <w:rFonts w:ascii="Calibri" w:eastAsia="Calibri" w:hAnsi="Calibri" w:cs="Franklin Gothic"/>
          <w:sz w:val="21"/>
          <w:szCs w:val="21"/>
        </w:rPr>
        <w:t>The transaction that started this discussion is no longer being pursued.</w:t>
      </w:r>
    </w:p>
    <w:p w:rsidR="002B5F4C" w:rsidRPr="002B5F4C" w:rsidRDefault="002B5F4C" w:rsidP="002B5F4C">
      <w:pPr>
        <w:pStyle w:val="ListParagraph"/>
        <w:spacing w:after="200" w:line="240" w:lineRule="auto"/>
        <w:ind w:left="0"/>
        <w:rPr>
          <w:rFonts w:ascii="Calibri" w:eastAsia="Calibri" w:hAnsi="Calibri" w:cs="Franklin Gothic"/>
          <w:sz w:val="21"/>
          <w:szCs w:val="21"/>
        </w:rPr>
      </w:pPr>
    </w:p>
    <w:p w:rsidR="001D411B" w:rsidRPr="00D267D6" w:rsidRDefault="001D411B" w:rsidP="00D267D6">
      <w:pPr>
        <w:pStyle w:val="ListParagraph"/>
        <w:numPr>
          <w:ilvl w:val="0"/>
          <w:numId w:val="2"/>
        </w:numPr>
        <w:spacing w:after="0" w:line="240" w:lineRule="auto"/>
        <w:ind w:left="0"/>
        <w:rPr>
          <w:rFonts w:ascii="Calibri" w:eastAsia="Calibri" w:hAnsi="Calibri" w:cs="Franklin Gothic"/>
          <w:sz w:val="21"/>
          <w:szCs w:val="21"/>
        </w:rPr>
      </w:pPr>
      <w:r w:rsidRPr="00D267D6">
        <w:rPr>
          <w:rFonts w:ascii="Calibri" w:eastAsia="Calibri" w:hAnsi="Calibri" w:cs="Franklin Gothic"/>
          <w:sz w:val="21"/>
          <w:szCs w:val="21"/>
        </w:rPr>
        <w:t>COMMUNICATIONS/ANNOUNCEMENTS</w:t>
      </w:r>
    </w:p>
    <w:p w:rsidR="001D411B" w:rsidRPr="001D411B" w:rsidRDefault="001D411B" w:rsidP="00D267D6">
      <w:pPr>
        <w:numPr>
          <w:ilvl w:val="0"/>
          <w:numId w:val="15"/>
        </w:numPr>
        <w:autoSpaceDE w:val="0"/>
        <w:autoSpaceDN w:val="0"/>
        <w:adjustRightInd w:val="0"/>
        <w:spacing w:after="0" w:line="240" w:lineRule="auto"/>
        <w:ind w:left="720"/>
        <w:contextualSpacing/>
        <w:rPr>
          <w:rFonts w:ascii="Calibri" w:eastAsia="Calibri" w:hAnsi="Calibri" w:cs="Franklin Gothic"/>
          <w:color w:val="FF0000"/>
          <w:sz w:val="21"/>
          <w:szCs w:val="21"/>
        </w:rPr>
      </w:pPr>
      <w:r w:rsidRPr="00D267D6">
        <w:rPr>
          <w:rFonts w:ascii="Calibri" w:eastAsia="Calibri" w:hAnsi="Calibri" w:cs="Franklin Gothic"/>
          <w:sz w:val="21"/>
          <w:szCs w:val="21"/>
        </w:rPr>
        <w:t xml:space="preserve">MEMO FROM TOWN </w:t>
      </w:r>
      <w:r w:rsidR="00D267D6">
        <w:rPr>
          <w:rFonts w:ascii="Calibri" w:eastAsia="Calibri" w:hAnsi="Calibri" w:cs="Franklin Gothic"/>
          <w:sz w:val="21"/>
          <w:szCs w:val="21"/>
        </w:rPr>
        <w:t>BOARD RE: SUNSET CLAUSES IN CUPs</w:t>
      </w:r>
    </w:p>
    <w:p w:rsidR="004D0B42" w:rsidRPr="00DA78EE" w:rsidRDefault="004D0B42" w:rsidP="004D0B42">
      <w:pPr>
        <w:pStyle w:val="ListParagraph"/>
        <w:spacing w:after="200" w:line="240" w:lineRule="auto"/>
        <w:ind w:left="0"/>
        <w:rPr>
          <w:rFonts w:cs="Franklin Gothic"/>
          <w:color w:val="FF0000"/>
          <w:sz w:val="21"/>
          <w:szCs w:val="21"/>
        </w:rPr>
      </w:pPr>
    </w:p>
    <w:p w:rsidR="00E0003E" w:rsidRPr="00361971" w:rsidRDefault="00363AF6" w:rsidP="00363AF6">
      <w:pPr>
        <w:pStyle w:val="ListParagraph"/>
        <w:numPr>
          <w:ilvl w:val="0"/>
          <w:numId w:val="2"/>
        </w:numPr>
        <w:spacing w:after="200" w:line="240" w:lineRule="auto"/>
        <w:ind w:left="0"/>
        <w:rPr>
          <w:rFonts w:cs="Franklin Gothic"/>
          <w:sz w:val="21"/>
          <w:szCs w:val="21"/>
        </w:rPr>
      </w:pPr>
      <w:r w:rsidRPr="00361971">
        <w:rPr>
          <w:rFonts w:cs="Franklin Gothic"/>
          <w:sz w:val="21"/>
          <w:szCs w:val="21"/>
        </w:rPr>
        <w:t>ADJOURN</w:t>
      </w:r>
    </w:p>
    <w:p w:rsidR="004D0B42" w:rsidRPr="00361971" w:rsidRDefault="004D0B42" w:rsidP="004D0B42">
      <w:pPr>
        <w:pStyle w:val="ListParagraph"/>
        <w:spacing w:after="200" w:line="240" w:lineRule="auto"/>
        <w:ind w:left="0"/>
        <w:rPr>
          <w:rFonts w:cs="Franklin Gothic"/>
          <w:b/>
          <w:sz w:val="21"/>
          <w:szCs w:val="21"/>
        </w:rPr>
      </w:pPr>
      <w:r w:rsidRPr="00361971">
        <w:rPr>
          <w:rFonts w:cs="Franklin Gothic"/>
          <w:b/>
          <w:sz w:val="21"/>
          <w:szCs w:val="21"/>
        </w:rPr>
        <w:t xml:space="preserve">Motion by Commissioner Wolfe, seconded by Commissioner Wright to adjourn.  Motion carried, </w:t>
      </w:r>
      <w:r w:rsidR="002B5F4C" w:rsidRPr="00361971">
        <w:rPr>
          <w:rFonts w:cs="Franklin Gothic"/>
          <w:b/>
          <w:sz w:val="21"/>
          <w:szCs w:val="21"/>
        </w:rPr>
        <w:t>4</w:t>
      </w:r>
      <w:r w:rsidRPr="00361971">
        <w:rPr>
          <w:rFonts w:cs="Franklin Gothic"/>
          <w:b/>
          <w:sz w:val="21"/>
          <w:szCs w:val="21"/>
        </w:rPr>
        <w:t xml:space="preserve">-0.  </w:t>
      </w:r>
    </w:p>
    <w:p w:rsidR="004D0B42" w:rsidRPr="00361971" w:rsidRDefault="004D0B42" w:rsidP="004D0B42">
      <w:pPr>
        <w:pStyle w:val="ListParagraph"/>
        <w:spacing w:after="200" w:line="240" w:lineRule="auto"/>
        <w:ind w:left="0"/>
        <w:rPr>
          <w:rFonts w:cs="Franklin Gothic"/>
          <w:sz w:val="21"/>
          <w:szCs w:val="21"/>
        </w:rPr>
      </w:pPr>
      <w:r w:rsidRPr="00361971">
        <w:rPr>
          <w:rFonts w:cs="Franklin Gothic"/>
          <w:sz w:val="21"/>
          <w:szCs w:val="21"/>
        </w:rPr>
        <w:t>Meeting adjourned at 10:</w:t>
      </w:r>
      <w:r w:rsidR="00361971" w:rsidRPr="00361971">
        <w:rPr>
          <w:rFonts w:cs="Franklin Gothic"/>
          <w:sz w:val="21"/>
          <w:szCs w:val="21"/>
        </w:rPr>
        <w:t>20</w:t>
      </w:r>
      <w:r w:rsidRPr="00361971">
        <w:rPr>
          <w:rFonts w:cs="Franklin Gothic"/>
          <w:sz w:val="21"/>
          <w:szCs w:val="21"/>
        </w:rPr>
        <w:t xml:space="preserve"> p.m.</w:t>
      </w:r>
    </w:p>
    <w:sectPr w:rsidR="004D0B42" w:rsidRPr="00361971" w:rsidSect="00D91E01">
      <w:headerReference w:type="default" r:id="rId8"/>
      <w:footerReference w:type="default" r:id="rId9"/>
      <w:pgSz w:w="12240" w:h="15840"/>
      <w:pgMar w:top="1008" w:right="806" w:bottom="1008" w:left="108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AF6" w:rsidRDefault="00363AF6" w:rsidP="005C1564">
      <w:pPr>
        <w:spacing w:after="0" w:line="240" w:lineRule="auto"/>
      </w:pPr>
      <w:r>
        <w:separator/>
      </w:r>
    </w:p>
  </w:endnote>
  <w:endnote w:type="continuationSeparator" w:id="0">
    <w:p w:rsidR="00363AF6" w:rsidRDefault="00363AF6" w:rsidP="005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Franklin Gothic">
    <w:panose1 w:val="02000003060000020004"/>
    <w:charset w:val="00"/>
    <w:family w:val="auto"/>
    <w:pitch w:val="variable"/>
    <w:sig w:usb0="800002EF" w:usb1="40000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933512"/>
      <w:docPartObj>
        <w:docPartGallery w:val="Page Numbers (Bottom of Page)"/>
        <w:docPartUnique/>
      </w:docPartObj>
    </w:sdtPr>
    <w:sdtEndPr>
      <w:rPr>
        <w:noProof/>
      </w:rPr>
    </w:sdtEndPr>
    <w:sdtContent>
      <w:p w:rsidR="005C1564" w:rsidRDefault="005C1564">
        <w:pPr>
          <w:pStyle w:val="Footer"/>
        </w:pPr>
        <w:r>
          <w:t xml:space="preserve">Meeting minutes of </w:t>
        </w:r>
        <w:r w:rsidR="00716226">
          <w:t>Nov. 4</w:t>
        </w:r>
        <w:r w:rsidR="00723668">
          <w:t>, 2019</w:t>
        </w:r>
        <w:r w:rsidR="00D91E01">
          <w:t xml:space="preserve">                              </w:t>
        </w:r>
        <w:r>
          <w:t xml:space="preserve">Page </w:t>
        </w:r>
        <w:r>
          <w:fldChar w:fldCharType="begin"/>
        </w:r>
        <w:r>
          <w:instrText xml:space="preserve"> PAGE   \* MERGEFORMAT </w:instrText>
        </w:r>
        <w:r>
          <w:fldChar w:fldCharType="separate"/>
        </w:r>
        <w:r w:rsidR="00470CEB">
          <w:rPr>
            <w:noProof/>
          </w:rPr>
          <w:t>2</w:t>
        </w:r>
        <w:r>
          <w:rPr>
            <w:noProof/>
          </w:rPr>
          <w:fldChar w:fldCharType="end"/>
        </w:r>
        <w:r w:rsidR="00D91E01">
          <w:rPr>
            <w:noProof/>
          </w:rPr>
          <w:t xml:space="preserve"> of </w:t>
        </w:r>
        <w:r w:rsidR="005C539F">
          <w:rPr>
            <w:noProof/>
          </w:rPr>
          <w:t>2</w:t>
        </w:r>
        <w:r>
          <w:rPr>
            <w:noProof/>
          </w:rPr>
          <w:t xml:space="preserve">                  </w:t>
        </w:r>
        <w:r w:rsidR="00470CEB">
          <w:rPr>
            <w:noProof/>
          </w:rPr>
          <w:t xml:space="preserve">            Approved:  Dec. 2, 2019</w:t>
        </w:r>
      </w:p>
    </w:sdtContent>
  </w:sdt>
  <w:p w:rsidR="005C1564" w:rsidRDefault="005C1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AF6" w:rsidRDefault="00363AF6" w:rsidP="005C1564">
      <w:pPr>
        <w:spacing w:after="0" w:line="240" w:lineRule="auto"/>
      </w:pPr>
      <w:r>
        <w:separator/>
      </w:r>
    </w:p>
  </w:footnote>
  <w:footnote w:type="continuationSeparator" w:id="0">
    <w:p w:rsidR="00363AF6" w:rsidRDefault="00363AF6" w:rsidP="005C1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69C" w:rsidRDefault="00F31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4A6"/>
    <w:multiLevelType w:val="hybridMultilevel"/>
    <w:tmpl w:val="C11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332A3"/>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BC550C"/>
    <w:multiLevelType w:val="hybridMultilevel"/>
    <w:tmpl w:val="15E2E9DC"/>
    <w:lvl w:ilvl="0" w:tplc="C8421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0C74D5"/>
    <w:multiLevelType w:val="hybridMultilevel"/>
    <w:tmpl w:val="9EB89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653E3"/>
    <w:multiLevelType w:val="hybridMultilevel"/>
    <w:tmpl w:val="9392E7AC"/>
    <w:lvl w:ilvl="0" w:tplc="78DCF40E">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325907"/>
    <w:multiLevelType w:val="hybridMultilevel"/>
    <w:tmpl w:val="5AE43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77591"/>
    <w:multiLevelType w:val="hybridMultilevel"/>
    <w:tmpl w:val="F97EE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F92DC5"/>
    <w:multiLevelType w:val="hybridMultilevel"/>
    <w:tmpl w:val="29D09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F53221"/>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9A561DE"/>
    <w:multiLevelType w:val="hybridMultilevel"/>
    <w:tmpl w:val="DA6A8E30"/>
    <w:lvl w:ilvl="0" w:tplc="0409000F">
      <w:start w:val="1"/>
      <w:numFmt w:val="decimal"/>
      <w:lvlText w:val="%1."/>
      <w:lvlJc w:val="left"/>
      <w:pPr>
        <w:ind w:left="990" w:hanging="720"/>
      </w:pPr>
      <w:rPr>
        <w:b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0" w15:restartNumberingAfterBreak="0">
    <w:nsid w:val="6A03321B"/>
    <w:multiLevelType w:val="hybridMultilevel"/>
    <w:tmpl w:val="ED1C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148D6"/>
    <w:multiLevelType w:val="hybridMultilevel"/>
    <w:tmpl w:val="9392E7AC"/>
    <w:lvl w:ilvl="0" w:tplc="78DCF40E">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
  </w:num>
  <w:num w:numId="3">
    <w:abstractNumId w:val="9"/>
  </w:num>
  <w:num w:numId="4">
    <w:abstractNumId w:val="2"/>
  </w:num>
  <w:num w:numId="5">
    <w:abstractNumId w:val="0"/>
  </w:num>
  <w:num w:numId="6">
    <w:abstractNumId w:val="9"/>
  </w:num>
  <w:num w:numId="7">
    <w:abstractNumId w:val="6"/>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8"/>
  </w:num>
  <w:num w:numId="12">
    <w:abstractNumId w:val="3"/>
  </w:num>
  <w:num w:numId="13">
    <w:abstractNumId w:val="7"/>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F6"/>
    <w:rsid w:val="00003562"/>
    <w:rsid w:val="000067B0"/>
    <w:rsid w:val="000276C8"/>
    <w:rsid w:val="00044390"/>
    <w:rsid w:val="0007187A"/>
    <w:rsid w:val="00073667"/>
    <w:rsid w:val="000802E3"/>
    <w:rsid w:val="000867DC"/>
    <w:rsid w:val="00093725"/>
    <w:rsid w:val="000C1039"/>
    <w:rsid w:val="000F3D3F"/>
    <w:rsid w:val="00102319"/>
    <w:rsid w:val="00122323"/>
    <w:rsid w:val="00160DAB"/>
    <w:rsid w:val="00166043"/>
    <w:rsid w:val="001814A6"/>
    <w:rsid w:val="00192F19"/>
    <w:rsid w:val="001949C7"/>
    <w:rsid w:val="001C04D9"/>
    <w:rsid w:val="001D3D7C"/>
    <w:rsid w:val="001D411B"/>
    <w:rsid w:val="001F07BF"/>
    <w:rsid w:val="001F3A26"/>
    <w:rsid w:val="002031C5"/>
    <w:rsid w:val="00222EB6"/>
    <w:rsid w:val="00244EDB"/>
    <w:rsid w:val="00267841"/>
    <w:rsid w:val="00296222"/>
    <w:rsid w:val="002B5F4C"/>
    <w:rsid w:val="00326D2B"/>
    <w:rsid w:val="00361971"/>
    <w:rsid w:val="00363AF6"/>
    <w:rsid w:val="00385948"/>
    <w:rsid w:val="003867B1"/>
    <w:rsid w:val="003D13C8"/>
    <w:rsid w:val="003D47BD"/>
    <w:rsid w:val="003E03E2"/>
    <w:rsid w:val="003F1DDB"/>
    <w:rsid w:val="003F2262"/>
    <w:rsid w:val="00400159"/>
    <w:rsid w:val="00410365"/>
    <w:rsid w:val="00412563"/>
    <w:rsid w:val="00430C2D"/>
    <w:rsid w:val="00460375"/>
    <w:rsid w:val="00470CEB"/>
    <w:rsid w:val="004729D0"/>
    <w:rsid w:val="00474372"/>
    <w:rsid w:val="00490ECF"/>
    <w:rsid w:val="004D0B42"/>
    <w:rsid w:val="004D3524"/>
    <w:rsid w:val="004E7CB5"/>
    <w:rsid w:val="004F7619"/>
    <w:rsid w:val="0050443B"/>
    <w:rsid w:val="00556939"/>
    <w:rsid w:val="00563CCA"/>
    <w:rsid w:val="00577B9F"/>
    <w:rsid w:val="00582FDE"/>
    <w:rsid w:val="005A2E14"/>
    <w:rsid w:val="005A34C3"/>
    <w:rsid w:val="005B5B0E"/>
    <w:rsid w:val="005C1564"/>
    <w:rsid w:val="005C539F"/>
    <w:rsid w:val="005C5B40"/>
    <w:rsid w:val="005F7970"/>
    <w:rsid w:val="00601E48"/>
    <w:rsid w:val="00657B37"/>
    <w:rsid w:val="00660A8A"/>
    <w:rsid w:val="0066249A"/>
    <w:rsid w:val="0066256E"/>
    <w:rsid w:val="0068548A"/>
    <w:rsid w:val="006B7D0D"/>
    <w:rsid w:val="006D066B"/>
    <w:rsid w:val="006E025F"/>
    <w:rsid w:val="006F1C2A"/>
    <w:rsid w:val="006F7B9F"/>
    <w:rsid w:val="00707E22"/>
    <w:rsid w:val="00716226"/>
    <w:rsid w:val="00723668"/>
    <w:rsid w:val="0072655B"/>
    <w:rsid w:val="0074532B"/>
    <w:rsid w:val="007458B7"/>
    <w:rsid w:val="00766DDF"/>
    <w:rsid w:val="00774A0F"/>
    <w:rsid w:val="007779E5"/>
    <w:rsid w:val="00781715"/>
    <w:rsid w:val="00784CE4"/>
    <w:rsid w:val="00785D37"/>
    <w:rsid w:val="0079706D"/>
    <w:rsid w:val="007B17C4"/>
    <w:rsid w:val="007B1CA4"/>
    <w:rsid w:val="007B7383"/>
    <w:rsid w:val="007E0B8F"/>
    <w:rsid w:val="00802A28"/>
    <w:rsid w:val="0083446E"/>
    <w:rsid w:val="008510CD"/>
    <w:rsid w:val="00861A06"/>
    <w:rsid w:val="00866D23"/>
    <w:rsid w:val="008B0116"/>
    <w:rsid w:val="008E58BB"/>
    <w:rsid w:val="00904186"/>
    <w:rsid w:val="009174E8"/>
    <w:rsid w:val="00922618"/>
    <w:rsid w:val="0092719D"/>
    <w:rsid w:val="009439D4"/>
    <w:rsid w:val="00947F87"/>
    <w:rsid w:val="00950011"/>
    <w:rsid w:val="00974F69"/>
    <w:rsid w:val="00976F56"/>
    <w:rsid w:val="009A3F6A"/>
    <w:rsid w:val="009C4140"/>
    <w:rsid w:val="009E668B"/>
    <w:rsid w:val="00A2343E"/>
    <w:rsid w:val="00A2763D"/>
    <w:rsid w:val="00A356E9"/>
    <w:rsid w:val="00A57D70"/>
    <w:rsid w:val="00A62F6F"/>
    <w:rsid w:val="00A64EAE"/>
    <w:rsid w:val="00A6771A"/>
    <w:rsid w:val="00A759A9"/>
    <w:rsid w:val="00A76945"/>
    <w:rsid w:val="00A96C06"/>
    <w:rsid w:val="00AB21FB"/>
    <w:rsid w:val="00AB3048"/>
    <w:rsid w:val="00AB4BCA"/>
    <w:rsid w:val="00AF3188"/>
    <w:rsid w:val="00AF700C"/>
    <w:rsid w:val="00AF71BC"/>
    <w:rsid w:val="00B02B1B"/>
    <w:rsid w:val="00B10E3B"/>
    <w:rsid w:val="00B16A04"/>
    <w:rsid w:val="00B42E26"/>
    <w:rsid w:val="00B4303D"/>
    <w:rsid w:val="00B75A99"/>
    <w:rsid w:val="00B8153A"/>
    <w:rsid w:val="00B872B3"/>
    <w:rsid w:val="00BD2EAB"/>
    <w:rsid w:val="00BF5111"/>
    <w:rsid w:val="00C07665"/>
    <w:rsid w:val="00C11A1A"/>
    <w:rsid w:val="00C3337B"/>
    <w:rsid w:val="00C41186"/>
    <w:rsid w:val="00C74BB6"/>
    <w:rsid w:val="00C80711"/>
    <w:rsid w:val="00C81AC6"/>
    <w:rsid w:val="00CE6D6B"/>
    <w:rsid w:val="00D02BA0"/>
    <w:rsid w:val="00D11026"/>
    <w:rsid w:val="00D267D6"/>
    <w:rsid w:val="00D37CF9"/>
    <w:rsid w:val="00D54215"/>
    <w:rsid w:val="00D66892"/>
    <w:rsid w:val="00D7377A"/>
    <w:rsid w:val="00D8784F"/>
    <w:rsid w:val="00D91E01"/>
    <w:rsid w:val="00DA78EE"/>
    <w:rsid w:val="00DC2CEF"/>
    <w:rsid w:val="00DC5A3A"/>
    <w:rsid w:val="00DD7D28"/>
    <w:rsid w:val="00DF2228"/>
    <w:rsid w:val="00E0003E"/>
    <w:rsid w:val="00E00B7C"/>
    <w:rsid w:val="00E312EF"/>
    <w:rsid w:val="00E40BC9"/>
    <w:rsid w:val="00E451ED"/>
    <w:rsid w:val="00E5520B"/>
    <w:rsid w:val="00E60014"/>
    <w:rsid w:val="00F00A08"/>
    <w:rsid w:val="00F02C25"/>
    <w:rsid w:val="00F2161E"/>
    <w:rsid w:val="00F24B2C"/>
    <w:rsid w:val="00F3169C"/>
    <w:rsid w:val="00F32A68"/>
    <w:rsid w:val="00F43612"/>
    <w:rsid w:val="00F7232D"/>
    <w:rsid w:val="00F72B25"/>
    <w:rsid w:val="00F74F82"/>
    <w:rsid w:val="00F77140"/>
    <w:rsid w:val="00F8590E"/>
    <w:rsid w:val="00F90BE3"/>
    <w:rsid w:val="00FA24E1"/>
    <w:rsid w:val="00FE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7341178-D9F3-4C9E-9192-9A4BD13F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23"/>
    <w:pPr>
      <w:spacing w:after="0" w:line="240" w:lineRule="auto"/>
    </w:pPr>
    <w:rPr>
      <w:rFonts w:eastAsiaTheme="minorEastAsia"/>
    </w:rPr>
  </w:style>
  <w:style w:type="paragraph" w:styleId="BalloonText">
    <w:name w:val="Balloon Text"/>
    <w:basedOn w:val="Normal"/>
    <w:link w:val="BalloonTextChar"/>
    <w:uiPriority w:val="99"/>
    <w:semiHidden/>
    <w:unhideWhenUsed/>
    <w:rsid w:val="0086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23"/>
    <w:rPr>
      <w:rFonts w:ascii="Segoe UI" w:hAnsi="Segoe UI" w:cs="Segoe UI"/>
      <w:sz w:val="18"/>
      <w:szCs w:val="18"/>
    </w:rPr>
  </w:style>
  <w:style w:type="paragraph" w:styleId="ListParagraph">
    <w:name w:val="List Paragraph"/>
    <w:basedOn w:val="Normal"/>
    <w:uiPriority w:val="34"/>
    <w:qFormat/>
    <w:rsid w:val="0083446E"/>
    <w:pPr>
      <w:ind w:left="720"/>
      <w:contextualSpacing/>
    </w:pPr>
  </w:style>
  <w:style w:type="character" w:styleId="Hyperlink">
    <w:name w:val="Hyperlink"/>
    <w:basedOn w:val="DefaultParagraphFont"/>
    <w:uiPriority w:val="99"/>
    <w:unhideWhenUsed/>
    <w:rsid w:val="00FE0090"/>
    <w:rPr>
      <w:color w:val="0563C1" w:themeColor="hyperlink"/>
      <w:u w:val="single"/>
    </w:rPr>
  </w:style>
  <w:style w:type="paragraph" w:styleId="Header">
    <w:name w:val="header"/>
    <w:basedOn w:val="Normal"/>
    <w:link w:val="HeaderChar"/>
    <w:uiPriority w:val="99"/>
    <w:unhideWhenUsed/>
    <w:rsid w:val="005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64"/>
  </w:style>
  <w:style w:type="paragraph" w:styleId="Footer">
    <w:name w:val="footer"/>
    <w:basedOn w:val="Normal"/>
    <w:link w:val="FooterChar"/>
    <w:uiPriority w:val="99"/>
    <w:unhideWhenUsed/>
    <w:rsid w:val="005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428378">
      <w:bodyDiv w:val="1"/>
      <w:marLeft w:val="0"/>
      <w:marRight w:val="0"/>
      <w:marTop w:val="0"/>
      <w:marBottom w:val="0"/>
      <w:divBdr>
        <w:top w:val="none" w:sz="0" w:space="0" w:color="auto"/>
        <w:left w:val="none" w:sz="0" w:space="0" w:color="auto"/>
        <w:bottom w:val="none" w:sz="0" w:space="0" w:color="auto"/>
        <w:right w:val="none" w:sz="0" w:space="0" w:color="auto"/>
      </w:divBdr>
    </w:div>
    <w:div w:id="20068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yn\AppData\Local\Microsoft\Windows\Temporary%20Internet%20Files\Content.MSO\F19E36E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DA64C-C751-4C61-B722-CE700D10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F19E36E9.dotx</Template>
  <TotalTime>1414</TotalTime>
  <Pages>2</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dc:creator>
  <cp:keywords/>
  <dc:description/>
  <cp:lastModifiedBy>Dianah</cp:lastModifiedBy>
  <cp:revision>20</cp:revision>
  <cp:lastPrinted>2019-12-03T01:22:00Z</cp:lastPrinted>
  <dcterms:created xsi:type="dcterms:W3CDTF">2019-11-07T18:54:00Z</dcterms:created>
  <dcterms:modified xsi:type="dcterms:W3CDTF">2019-12-03T15:19:00Z</dcterms:modified>
</cp:coreProperties>
</file>