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3B20"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2DDA0687"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203942F6" w14:textId="77777777" w:rsidR="00691BD4" w:rsidRPr="00E17A94" w:rsidRDefault="00691BD4" w:rsidP="007D3885">
      <w:pPr>
        <w:spacing w:after="0" w:line="240" w:lineRule="auto"/>
        <w:ind w:left="-540"/>
        <w:jc w:val="center"/>
        <w:rPr>
          <w:rFonts w:eastAsia="Calibri" w:cs="Calibri"/>
          <w:sz w:val="20"/>
          <w:szCs w:val="20"/>
        </w:rPr>
      </w:pPr>
    </w:p>
    <w:p w14:paraId="4FCA89A5" w14:textId="3E3C0632"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B62F5C">
        <w:rPr>
          <w:rFonts w:eastAsia="Calibri" w:cs="Calibri"/>
          <w:sz w:val="28"/>
        </w:rPr>
        <w:t>June 2</w:t>
      </w:r>
      <w:r w:rsidRPr="00870C71">
        <w:rPr>
          <w:rFonts w:eastAsia="Calibri" w:cs="Calibri"/>
          <w:sz w:val="28"/>
        </w:rPr>
        <w:t>, 20</w:t>
      </w:r>
      <w:r w:rsidR="008A2130">
        <w:rPr>
          <w:rFonts w:eastAsia="Calibri" w:cs="Calibri"/>
          <w:sz w:val="28"/>
        </w:rPr>
        <w:t>20</w:t>
      </w:r>
      <w:r w:rsidRPr="00870C71">
        <w:rPr>
          <w:rFonts w:eastAsia="Calibri" w:cs="Calibri"/>
          <w:sz w:val="28"/>
        </w:rPr>
        <w:t>, 7:30 P.M.</w:t>
      </w:r>
    </w:p>
    <w:p w14:paraId="280F5436"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6F1E6A37"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7CDDAE92" w14:textId="77777777" w:rsidR="00691BD4" w:rsidRPr="00870C71" w:rsidRDefault="00691BD4" w:rsidP="00691BD4">
      <w:pPr>
        <w:pStyle w:val="NoSpacing"/>
      </w:pPr>
      <w:r w:rsidRPr="00870C71">
        <w:t xml:space="preserve">                                 </w:t>
      </w:r>
    </w:p>
    <w:p w14:paraId="5F7F1B23"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2A40F08C" w14:textId="77777777"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14:paraId="1858F4BE" w14:textId="77777777" w:rsidR="00691BD4" w:rsidRPr="00870C71" w:rsidRDefault="00691BD4" w:rsidP="007D3885">
      <w:pPr>
        <w:spacing w:after="0" w:line="240" w:lineRule="auto"/>
        <w:rPr>
          <w:rFonts w:eastAsia="Calibri" w:cs="Calibri"/>
        </w:rPr>
      </w:pPr>
    </w:p>
    <w:p w14:paraId="27B1D43F" w14:textId="77777777"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w:t>
      </w:r>
      <w:bookmarkStart w:id="0" w:name="_Hlk43220429"/>
      <w:r w:rsidRPr="00870C71">
        <w:rPr>
          <w:rFonts w:eastAsia="Calibri" w:cs="Calibri"/>
        </w:rPr>
        <w:t xml:space="preserve">Dave Laufenberg, </w:t>
      </w:r>
      <w:r w:rsidR="00BC5390">
        <w:rPr>
          <w:rFonts w:eastAsia="Calibri" w:cs="Calibri"/>
        </w:rPr>
        <w:t>Bill Statz</w:t>
      </w:r>
      <w:r w:rsidRPr="00870C71">
        <w:rPr>
          <w:rFonts w:eastAsia="Calibri" w:cs="Calibri"/>
        </w:rPr>
        <w:t xml:space="preserve">, Art Meinholz, and Dan Dresen </w:t>
      </w:r>
      <w:bookmarkEnd w:id="0"/>
      <w:r w:rsidRPr="00870C71">
        <w:rPr>
          <w:rFonts w:eastAsia="Calibri" w:cs="Calibri"/>
        </w:rPr>
        <w:t>present</w:t>
      </w:r>
      <w:r w:rsidR="008B6342">
        <w:rPr>
          <w:rFonts w:eastAsia="Calibri" w:cs="Calibri"/>
        </w:rPr>
        <w:t xml:space="preserve"> and appearing at town hall</w:t>
      </w:r>
      <w:r w:rsidRPr="00870C71">
        <w:rPr>
          <w:rFonts w:eastAsia="Calibri" w:cs="Calibri"/>
        </w:rPr>
        <w:t xml:space="preserve">.  </w:t>
      </w:r>
    </w:p>
    <w:p w14:paraId="6C2849B4" w14:textId="42558240" w:rsidR="00691BD4" w:rsidRPr="00870C71" w:rsidRDefault="00691BD4" w:rsidP="007D3885">
      <w:pPr>
        <w:spacing w:after="240" w:line="240" w:lineRule="auto"/>
        <w:rPr>
          <w:rFonts w:eastAsia="Calibri" w:cs="Calibri"/>
        </w:rPr>
      </w:pPr>
      <w:r w:rsidRPr="00870C71">
        <w:rPr>
          <w:rFonts w:eastAsia="Calibri" w:cs="Calibri"/>
        </w:rPr>
        <w:t xml:space="preserve">Also present </w:t>
      </w:r>
      <w:r w:rsidR="002A2FE8">
        <w:rPr>
          <w:rFonts w:eastAsia="Calibri" w:cs="Calibri"/>
        </w:rPr>
        <w:t xml:space="preserve">and appearing at town hall </w:t>
      </w:r>
      <w:r w:rsidRPr="00870C71">
        <w:rPr>
          <w:rFonts w:eastAsia="Calibri" w:cs="Calibri"/>
        </w:rPr>
        <w:t xml:space="preserve">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B62F5C">
        <w:rPr>
          <w:rFonts w:eastAsia="Calibri" w:cs="Calibri"/>
        </w:rPr>
        <w:t xml:space="preserve">, </w:t>
      </w:r>
      <w:r w:rsidR="005921BC">
        <w:rPr>
          <w:rFonts w:eastAsia="Calibri" w:cs="Calibri"/>
        </w:rPr>
        <w:t xml:space="preserve">Dan Fargen, John Scott, Steve </w:t>
      </w:r>
      <w:proofErr w:type="spellStart"/>
      <w:r w:rsidR="005921BC">
        <w:rPr>
          <w:rFonts w:eastAsia="Calibri" w:cs="Calibri"/>
        </w:rPr>
        <w:t>Dahmen</w:t>
      </w:r>
      <w:proofErr w:type="spellEnd"/>
      <w:r w:rsidR="005921BC">
        <w:rPr>
          <w:rFonts w:eastAsia="Calibri" w:cs="Calibri"/>
        </w:rPr>
        <w:t xml:space="preserve">, David </w:t>
      </w:r>
      <w:r w:rsidR="00DE6A62">
        <w:rPr>
          <w:rFonts w:eastAsia="Calibri" w:cs="Calibri"/>
        </w:rPr>
        <w:t>Weber</w:t>
      </w:r>
      <w:r w:rsidR="00824065">
        <w:rPr>
          <w:rFonts w:eastAsia="Calibri" w:cs="Calibri"/>
        </w:rPr>
        <w:t>, and Ingrid Krause</w:t>
      </w:r>
      <w:r w:rsidRPr="00870C71">
        <w:rPr>
          <w:rFonts w:eastAsia="Calibri" w:cs="Calibri"/>
        </w:rPr>
        <w:t>.</w:t>
      </w:r>
      <w:r w:rsidR="002A2FE8">
        <w:rPr>
          <w:rFonts w:eastAsia="Calibri" w:cs="Calibri"/>
        </w:rPr>
        <w:t xml:space="preserve">  Appearing via tele &amp;/or video conference were</w:t>
      </w:r>
      <w:r w:rsidR="00191B2C">
        <w:rPr>
          <w:rFonts w:eastAsia="Calibri" w:cs="Calibri"/>
        </w:rPr>
        <w:t xml:space="preserve"> </w:t>
      </w:r>
      <w:r w:rsidR="00824065">
        <w:t>Gary Acker, Pamela Krill, Deb Neuman and Kyle Larson</w:t>
      </w:r>
      <w:r w:rsidR="00191B2C">
        <w:t>.</w:t>
      </w:r>
    </w:p>
    <w:p w14:paraId="60A06FE8" w14:textId="77777777"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14:paraId="05F1F851"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ECFF785"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7B5776B7" w14:textId="77777777" w:rsidR="00B63BC1" w:rsidRPr="00870C71" w:rsidRDefault="00B63BC1" w:rsidP="00B63BC1">
      <w:pPr>
        <w:spacing w:after="0" w:line="240" w:lineRule="auto"/>
        <w:rPr>
          <w:rFonts w:cs="Franklin Gothic"/>
        </w:rPr>
      </w:pPr>
    </w:p>
    <w:p w14:paraId="1B80B1DF" w14:textId="77777777" w:rsidR="003A773E" w:rsidRPr="003A773E" w:rsidRDefault="00691BD4" w:rsidP="007D3885">
      <w:pPr>
        <w:pStyle w:val="NoSpacing"/>
        <w:numPr>
          <w:ilvl w:val="0"/>
          <w:numId w:val="1"/>
        </w:numPr>
        <w:ind w:left="0" w:hanging="450"/>
        <w:rPr>
          <w:rFonts w:cs="Franklin Gothic"/>
        </w:rPr>
      </w:pPr>
      <w:r w:rsidRPr="00870C71">
        <w:t xml:space="preserve">INFORMAL PUBLIC COMMENT TIME – </w:t>
      </w:r>
      <w:r w:rsidR="004C69D4">
        <w:t xml:space="preserve">Residents </w:t>
      </w:r>
      <w:r w:rsidR="00DD6258">
        <w:t>voiced</w:t>
      </w:r>
      <w:r w:rsidR="004C69D4">
        <w:t xml:space="preserve"> questions </w:t>
      </w:r>
      <w:r w:rsidR="00DD6258">
        <w:t xml:space="preserve">and concerns for the board </w:t>
      </w:r>
      <w:r w:rsidR="004C69D4">
        <w:t xml:space="preserve">about the </w:t>
      </w:r>
      <w:r w:rsidR="00DD6258">
        <w:t>in progress Enchanted Valley R</w:t>
      </w:r>
      <w:r w:rsidR="004C69D4">
        <w:t>oad reconstruction</w:t>
      </w:r>
      <w:r w:rsidR="00DD6258">
        <w:t>.  An onsite meeting will be scheduled for next week with town officials</w:t>
      </w:r>
      <w:r w:rsidR="00D56993">
        <w:t>,</w:t>
      </w:r>
      <w:r w:rsidR="00DD6258">
        <w:t xml:space="preserve"> staff</w:t>
      </w:r>
      <w:r w:rsidR="00D56993">
        <w:t xml:space="preserve">, </w:t>
      </w:r>
      <w:r w:rsidR="00DD6258">
        <w:t>engineers</w:t>
      </w:r>
      <w:r w:rsidR="00D56993">
        <w:t xml:space="preserve">, project contractor and residents in attendance.  </w:t>
      </w:r>
    </w:p>
    <w:p w14:paraId="3C8DCF28" w14:textId="77777777" w:rsidR="00E549ED" w:rsidRDefault="00E549ED" w:rsidP="00E549ED">
      <w:pPr>
        <w:pStyle w:val="NoSpacing"/>
      </w:pPr>
    </w:p>
    <w:p w14:paraId="65723CAB" w14:textId="7CF77699" w:rsidR="00691BD4" w:rsidRPr="00870C71" w:rsidRDefault="003A773E" w:rsidP="00E549ED">
      <w:pPr>
        <w:pStyle w:val="NoSpacing"/>
        <w:rPr>
          <w:rFonts w:cs="Franklin Gothic"/>
        </w:rPr>
      </w:pPr>
      <w:r>
        <w:t>The next topic raised during Informal P</w:t>
      </w:r>
      <w:r w:rsidR="008C5321">
        <w:t xml:space="preserve">ublic </w:t>
      </w:r>
      <w:r>
        <w:t>C</w:t>
      </w:r>
      <w:r w:rsidR="008C5321">
        <w:t xml:space="preserve">omment </w:t>
      </w:r>
      <w:r>
        <w:t xml:space="preserve">Time was </w:t>
      </w:r>
      <w:r w:rsidR="008C5321">
        <w:t>the Morey Airport</w:t>
      </w:r>
      <w:r w:rsidR="00D72DE2">
        <w:t xml:space="preserve">.  </w:t>
      </w:r>
      <w:r w:rsidR="0065171F">
        <w:t>Numerous r</w:t>
      </w:r>
      <w:r w:rsidR="00D72DE2">
        <w:t>esidents voice</w:t>
      </w:r>
      <w:r>
        <w:t>d</w:t>
      </w:r>
      <w:r w:rsidR="00D72DE2">
        <w:t xml:space="preserve"> their support of agenda item #8 </w:t>
      </w:r>
      <w:r w:rsidR="0065171F">
        <w:t>‘</w:t>
      </w:r>
      <w:r w:rsidR="00D72DE2">
        <w:t>Joint Resolution of the Town Boards of Middleton and Springfield re: expansion of Middleton Airport Commission by two seats, selected by respective towns</w:t>
      </w:r>
      <w:r w:rsidR="00F67664">
        <w:t>,</w:t>
      </w:r>
      <w:r w:rsidR="0065171F">
        <w:t>’</w:t>
      </w:r>
      <w:r w:rsidR="00F67664">
        <w:t xml:space="preserve"> noting they encourage</w:t>
      </w:r>
      <w:r w:rsidR="0065171F">
        <w:t xml:space="preserve"> </w:t>
      </w:r>
      <w:r w:rsidR="00F67664">
        <w:t xml:space="preserve">and support the board’s effort.  </w:t>
      </w:r>
    </w:p>
    <w:p w14:paraId="6A8E656D" w14:textId="77777777" w:rsidR="00691BD4" w:rsidRPr="00870C71" w:rsidRDefault="00691BD4" w:rsidP="007D3885">
      <w:pPr>
        <w:pStyle w:val="NoSpacing"/>
        <w:rPr>
          <w:rFonts w:cs="Franklin Gothic"/>
        </w:rPr>
      </w:pPr>
    </w:p>
    <w:p w14:paraId="73D609B8" w14:textId="374C2E78"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F67664">
        <w:t>May 19, 2020</w:t>
      </w:r>
    </w:p>
    <w:p w14:paraId="753FD319" w14:textId="4AD75EEC" w:rsidR="00691BD4" w:rsidRPr="00870C71" w:rsidRDefault="00691BD4" w:rsidP="007D3885">
      <w:pPr>
        <w:pStyle w:val="NoSpacing"/>
        <w:rPr>
          <w:b/>
        </w:rPr>
      </w:pPr>
      <w:r w:rsidRPr="00870C71">
        <w:rPr>
          <w:b/>
        </w:rPr>
        <w:t xml:space="preserve">Motion by </w:t>
      </w:r>
      <w:r w:rsidR="009E505A">
        <w:rPr>
          <w:b/>
        </w:rPr>
        <w:t>Sup. Dresen,</w:t>
      </w:r>
      <w:r w:rsidRPr="00870C71">
        <w:rPr>
          <w:b/>
        </w:rPr>
        <w:t xml:space="preserve"> seconded by </w:t>
      </w:r>
      <w:r w:rsidR="009E505A">
        <w:rPr>
          <w:b/>
        </w:rPr>
        <w:t xml:space="preserve">Sup. Laufenberg </w:t>
      </w:r>
      <w:r w:rsidRPr="00870C71">
        <w:rPr>
          <w:b/>
        </w:rPr>
        <w:t xml:space="preserve">to approve the minutes.  Motion carried, </w:t>
      </w:r>
      <w:r w:rsidR="009E505A">
        <w:rPr>
          <w:b/>
        </w:rPr>
        <w:t>5</w:t>
      </w:r>
      <w:r w:rsidRPr="00870C71">
        <w:rPr>
          <w:b/>
        </w:rPr>
        <w:t>-0.</w:t>
      </w:r>
    </w:p>
    <w:p w14:paraId="2C925EA5" w14:textId="77777777" w:rsidR="00691BD4" w:rsidRPr="00870C71" w:rsidRDefault="00691BD4" w:rsidP="007D3885">
      <w:pPr>
        <w:pStyle w:val="NoSpacing"/>
        <w:rPr>
          <w:rFonts w:cs="Franklin Gothic"/>
        </w:rPr>
      </w:pPr>
    </w:p>
    <w:p w14:paraId="06459D76" w14:textId="77777777"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37B67037" w14:textId="7D03F4A4" w:rsidR="00691BD4" w:rsidRPr="009E505A" w:rsidRDefault="009E505A" w:rsidP="007D3885">
      <w:pPr>
        <w:pStyle w:val="NoSpacing"/>
        <w:rPr>
          <w:bCs/>
        </w:rPr>
      </w:pPr>
      <w:r w:rsidRPr="009E505A">
        <w:rPr>
          <w:bCs/>
        </w:rPr>
        <w:t>Chairperson Pulvermacher</w:t>
      </w:r>
      <w:r w:rsidR="00B45482">
        <w:rPr>
          <w:bCs/>
        </w:rPr>
        <w:t xml:space="preserve"> and Sup. Meinholz </w:t>
      </w:r>
      <w:r>
        <w:rPr>
          <w:bCs/>
        </w:rPr>
        <w:t>had a productive meeting</w:t>
      </w:r>
      <w:r w:rsidRPr="009E505A">
        <w:rPr>
          <w:bCs/>
        </w:rPr>
        <w:t xml:space="preserve"> with Mayor Brar</w:t>
      </w:r>
      <w:r w:rsidR="00B00E3C">
        <w:rPr>
          <w:bCs/>
        </w:rPr>
        <w:t xml:space="preserve"> about </w:t>
      </w:r>
      <w:r w:rsidR="00B45482">
        <w:rPr>
          <w:bCs/>
        </w:rPr>
        <w:t>the airport</w:t>
      </w:r>
      <w:r w:rsidR="00B00E3C">
        <w:rPr>
          <w:bCs/>
        </w:rPr>
        <w:t xml:space="preserve">, </w:t>
      </w:r>
      <w:r w:rsidR="00B45482">
        <w:rPr>
          <w:bCs/>
        </w:rPr>
        <w:t xml:space="preserve">traffic issues and stormwater </w:t>
      </w:r>
      <w:r w:rsidR="003A795A">
        <w:rPr>
          <w:bCs/>
        </w:rPr>
        <w:t xml:space="preserve">retention.  </w:t>
      </w:r>
      <w:r w:rsidR="00F26942">
        <w:rPr>
          <w:bCs/>
        </w:rPr>
        <w:t>Chairperson Pulvermacher and Sup. Meinholz will be attending a meeting that</w:t>
      </w:r>
      <w:r w:rsidR="003A795A">
        <w:rPr>
          <w:bCs/>
        </w:rPr>
        <w:t xml:space="preserve"> city staff will be </w:t>
      </w:r>
      <w:r w:rsidR="00F26942">
        <w:rPr>
          <w:bCs/>
        </w:rPr>
        <w:t xml:space="preserve">having </w:t>
      </w:r>
      <w:r w:rsidR="003A795A">
        <w:rPr>
          <w:bCs/>
        </w:rPr>
        <w:t>with their engineers to discuss proposed plans</w:t>
      </w:r>
      <w:r w:rsidR="00F26942">
        <w:rPr>
          <w:bCs/>
        </w:rPr>
        <w:t xml:space="preserve">, which include retaining water in Springfield.  </w:t>
      </w:r>
      <w:r w:rsidR="007B4684">
        <w:rPr>
          <w:bCs/>
        </w:rPr>
        <w:t>Chairperson Pulvermacher met with and/or spoke with a number of residents regarding the Enchanted Valley Road project</w:t>
      </w:r>
      <w:r w:rsidR="0023271E">
        <w:rPr>
          <w:bCs/>
        </w:rPr>
        <w:t xml:space="preserve"> and updated the board with new information regarding COVID-19 </w:t>
      </w:r>
      <w:r w:rsidR="007D2854">
        <w:rPr>
          <w:bCs/>
        </w:rPr>
        <w:t xml:space="preserve">expense </w:t>
      </w:r>
      <w:r w:rsidR="0023271E">
        <w:rPr>
          <w:bCs/>
        </w:rPr>
        <w:t xml:space="preserve">reimbursement </w:t>
      </w:r>
      <w:r w:rsidR="007D2854">
        <w:rPr>
          <w:bCs/>
        </w:rPr>
        <w:t xml:space="preserve">grants; $47,000 has been earmarked for Springfield.  Chairperson Pulvermacher will keep the board updated as more information becomes available.  </w:t>
      </w:r>
    </w:p>
    <w:p w14:paraId="0BB106A9" w14:textId="77777777" w:rsidR="009E505A" w:rsidRPr="00870C71" w:rsidRDefault="009E505A" w:rsidP="007D3885">
      <w:pPr>
        <w:pStyle w:val="NoSpacing"/>
        <w:rPr>
          <w:b/>
        </w:rPr>
      </w:pPr>
    </w:p>
    <w:p w14:paraId="42BBB271" w14:textId="56189F5C" w:rsidR="003D756A" w:rsidRDefault="003D756A" w:rsidP="00755DC0">
      <w:pPr>
        <w:pStyle w:val="NoSpacing"/>
        <w:numPr>
          <w:ilvl w:val="0"/>
          <w:numId w:val="1"/>
        </w:numPr>
        <w:ind w:left="0" w:right="-360" w:hanging="450"/>
        <w:rPr>
          <w:sz w:val="21"/>
          <w:szCs w:val="21"/>
        </w:rPr>
      </w:pPr>
      <w:r w:rsidRPr="007876A3">
        <w:rPr>
          <w:sz w:val="21"/>
          <w:szCs w:val="21"/>
        </w:rPr>
        <w:t>LIQUOR LICENSES: CONNIE’S HOME PLATE, MISSOURI TAVERN, SPRINGFIELD BAR, R BAR, GAME TIME &amp; KELLEY’S MOBIL</w:t>
      </w:r>
    </w:p>
    <w:p w14:paraId="09A667D7" w14:textId="51786A73" w:rsidR="003D756A" w:rsidRDefault="00E04D84" w:rsidP="00755DC0">
      <w:pPr>
        <w:pStyle w:val="NoSpacing"/>
        <w:ind w:right="-630"/>
        <w:rPr>
          <w:b/>
          <w:bCs/>
          <w:sz w:val="21"/>
          <w:szCs w:val="21"/>
        </w:rPr>
      </w:pPr>
      <w:r>
        <w:rPr>
          <w:b/>
          <w:bCs/>
          <w:sz w:val="21"/>
          <w:szCs w:val="21"/>
        </w:rPr>
        <w:t xml:space="preserve">Motion by Sup. Laufenberg, seconded by Sup. Meinholz to approve </w:t>
      </w:r>
      <w:r w:rsidR="00755DC0">
        <w:rPr>
          <w:b/>
          <w:bCs/>
          <w:sz w:val="21"/>
          <w:szCs w:val="21"/>
        </w:rPr>
        <w:t xml:space="preserve">all six </w:t>
      </w:r>
      <w:r>
        <w:rPr>
          <w:b/>
          <w:bCs/>
          <w:sz w:val="21"/>
          <w:szCs w:val="21"/>
        </w:rPr>
        <w:t>liquor license applications.  Motion carried, 5-0.</w:t>
      </w:r>
    </w:p>
    <w:p w14:paraId="1398A422" w14:textId="77777777" w:rsidR="00755DC0" w:rsidRPr="00E04D84" w:rsidRDefault="00755DC0" w:rsidP="00755DC0">
      <w:pPr>
        <w:pStyle w:val="NoSpacing"/>
        <w:ind w:right="-630"/>
        <w:rPr>
          <w:b/>
          <w:bCs/>
          <w:sz w:val="21"/>
          <w:szCs w:val="21"/>
        </w:rPr>
      </w:pPr>
    </w:p>
    <w:p w14:paraId="7CE259B2" w14:textId="35CC5D32" w:rsidR="006179A9" w:rsidRDefault="003D756A" w:rsidP="006179A9">
      <w:pPr>
        <w:pStyle w:val="NoSpacing"/>
        <w:numPr>
          <w:ilvl w:val="0"/>
          <w:numId w:val="1"/>
        </w:numPr>
        <w:ind w:left="0" w:hanging="450"/>
      </w:pPr>
      <w:r w:rsidRPr="007876A3">
        <w:rPr>
          <w:sz w:val="21"/>
          <w:szCs w:val="21"/>
        </w:rPr>
        <w:t>OPERATOR LICENSES</w:t>
      </w:r>
      <w:r w:rsidRPr="00870C71">
        <w:t xml:space="preserve"> </w:t>
      </w:r>
    </w:p>
    <w:p w14:paraId="7C200D72" w14:textId="1A48A728" w:rsidR="006179A9" w:rsidRDefault="00DF7AB5" w:rsidP="00DF7AB5">
      <w:pPr>
        <w:pStyle w:val="NoSpacing"/>
        <w:ind w:left="270" w:right="-360"/>
      </w:pPr>
      <w:r w:rsidRPr="00DF7AB5">
        <w:rPr>
          <w:noProof/>
        </w:rPr>
        <w:drawing>
          <wp:inline distT="0" distB="0" distL="0" distR="0" wp14:anchorId="7C90D271" wp14:editId="191F043B">
            <wp:extent cx="6343650" cy="1770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1770380"/>
                    </a:xfrm>
                    <a:prstGeom prst="rect">
                      <a:avLst/>
                    </a:prstGeom>
                    <a:noFill/>
                    <a:ln>
                      <a:noFill/>
                    </a:ln>
                  </pic:spPr>
                </pic:pic>
              </a:graphicData>
            </a:graphic>
          </wp:inline>
        </w:drawing>
      </w:r>
    </w:p>
    <w:p w14:paraId="27B6ECCA" w14:textId="2D4175F5" w:rsidR="006179A9" w:rsidRDefault="00DF7AB5" w:rsidP="006179A9">
      <w:pPr>
        <w:pStyle w:val="NoSpacing"/>
        <w:rPr>
          <w:b/>
          <w:bCs/>
        </w:rPr>
      </w:pPr>
      <w:r>
        <w:rPr>
          <w:b/>
          <w:bCs/>
        </w:rPr>
        <w:t xml:space="preserve">Motion by </w:t>
      </w:r>
      <w:r w:rsidR="00F93F03">
        <w:rPr>
          <w:b/>
          <w:bCs/>
        </w:rPr>
        <w:t>Sup. Dresen, seconded by Sup. Meinholz to grant operator licenses for the applicants listed on the June 2</w:t>
      </w:r>
      <w:r w:rsidR="00F93F03" w:rsidRPr="00F93F03">
        <w:rPr>
          <w:b/>
          <w:bCs/>
          <w:vertAlign w:val="superscript"/>
        </w:rPr>
        <w:t>nd</w:t>
      </w:r>
      <w:r w:rsidR="00F93F03">
        <w:rPr>
          <w:b/>
          <w:bCs/>
        </w:rPr>
        <w:t xml:space="preserve"> agenda.  Motion carried, 5-0.  </w:t>
      </w:r>
    </w:p>
    <w:p w14:paraId="43570CD3" w14:textId="77777777" w:rsidR="00F93F03" w:rsidRPr="00DF7AB5" w:rsidRDefault="00F93F03" w:rsidP="006179A9">
      <w:pPr>
        <w:pStyle w:val="NoSpacing"/>
        <w:rPr>
          <w:b/>
          <w:bCs/>
        </w:rPr>
      </w:pPr>
    </w:p>
    <w:p w14:paraId="49007A7B" w14:textId="4D6EC2FB" w:rsidR="00186A41" w:rsidRDefault="00186A41" w:rsidP="00186A41">
      <w:pPr>
        <w:pStyle w:val="NoSpacing"/>
        <w:numPr>
          <w:ilvl w:val="0"/>
          <w:numId w:val="1"/>
        </w:numPr>
        <w:ind w:left="0" w:hanging="450"/>
        <w:rPr>
          <w:sz w:val="21"/>
          <w:szCs w:val="21"/>
        </w:rPr>
      </w:pPr>
      <w:r w:rsidRPr="007876A3">
        <w:rPr>
          <w:sz w:val="21"/>
          <w:szCs w:val="21"/>
        </w:rPr>
        <w:t xml:space="preserve">JOINT RESOLUTION OF THE TOWN BOARDS OF MIDDLETON AND SPRINGFIELD RE: EXPANSION OF MIDDLETON AIRPORT COMMISSION BY TWO SEATS, SELECTED BY RESPECTIVE TOWNS </w:t>
      </w:r>
    </w:p>
    <w:p w14:paraId="2D3B015C" w14:textId="5F490912" w:rsidR="008F3D2E" w:rsidRDefault="00941DE8" w:rsidP="008F3D2E">
      <w:pPr>
        <w:pStyle w:val="NoSpacing"/>
        <w:rPr>
          <w:sz w:val="21"/>
          <w:szCs w:val="21"/>
        </w:rPr>
      </w:pPr>
      <w:r>
        <w:rPr>
          <w:sz w:val="21"/>
          <w:szCs w:val="21"/>
        </w:rPr>
        <w:t xml:space="preserve">Mayor Brar was supportive of the Towns’ proposal during the meeting with </w:t>
      </w:r>
      <w:r w:rsidR="00056C5F">
        <w:rPr>
          <w:sz w:val="21"/>
          <w:szCs w:val="21"/>
        </w:rPr>
        <w:t>Chairperson Pulvermacher and Sup. Meinholz</w:t>
      </w:r>
      <w:r>
        <w:rPr>
          <w:sz w:val="21"/>
          <w:szCs w:val="21"/>
        </w:rPr>
        <w:t xml:space="preserve">.  The Town of Middleton passed their resolution last night.  </w:t>
      </w:r>
    </w:p>
    <w:p w14:paraId="71C149A6" w14:textId="77E1F042" w:rsidR="00941DE8" w:rsidRDefault="00941DE8" w:rsidP="008F3D2E">
      <w:pPr>
        <w:pStyle w:val="NoSpacing"/>
        <w:rPr>
          <w:b/>
          <w:bCs/>
          <w:sz w:val="21"/>
          <w:szCs w:val="21"/>
        </w:rPr>
      </w:pPr>
      <w:r>
        <w:rPr>
          <w:b/>
          <w:bCs/>
          <w:sz w:val="21"/>
          <w:szCs w:val="21"/>
        </w:rPr>
        <w:t>Motion by Sup. Dresen, seconded by Sup. Laufenberg to pass resolution 2020-04.</w:t>
      </w:r>
      <w:r w:rsidR="009E3DFE">
        <w:rPr>
          <w:b/>
          <w:bCs/>
          <w:sz w:val="21"/>
          <w:szCs w:val="21"/>
        </w:rPr>
        <w:t xml:space="preserve">  Motion carried, 5-0.</w:t>
      </w:r>
    </w:p>
    <w:p w14:paraId="31CB124F" w14:textId="77777777" w:rsidR="009E3DFE" w:rsidRPr="00941DE8" w:rsidRDefault="009E3DFE" w:rsidP="008F3D2E">
      <w:pPr>
        <w:pStyle w:val="NoSpacing"/>
        <w:rPr>
          <w:b/>
          <w:bCs/>
          <w:sz w:val="21"/>
          <w:szCs w:val="21"/>
        </w:rPr>
      </w:pPr>
    </w:p>
    <w:p w14:paraId="326789F7" w14:textId="77777777" w:rsidR="00186A41" w:rsidRPr="007876A3" w:rsidRDefault="00186A41" w:rsidP="00186A41">
      <w:pPr>
        <w:pStyle w:val="NoSpacing"/>
        <w:numPr>
          <w:ilvl w:val="0"/>
          <w:numId w:val="1"/>
        </w:numPr>
        <w:ind w:left="0" w:hanging="450"/>
        <w:rPr>
          <w:rFonts w:cs="Franklin Gothic"/>
          <w:sz w:val="21"/>
          <w:szCs w:val="21"/>
        </w:rPr>
      </w:pPr>
      <w:r w:rsidRPr="007876A3">
        <w:rPr>
          <w:sz w:val="21"/>
          <w:szCs w:val="21"/>
        </w:rPr>
        <w:t xml:space="preserve">RECOMMENDATIONS OF PC:  </w:t>
      </w:r>
      <w:r w:rsidRPr="007876A3">
        <w:rPr>
          <w:rFonts w:cs="Franklin Gothic"/>
          <w:sz w:val="21"/>
          <w:szCs w:val="21"/>
        </w:rPr>
        <w:t>DESIGN REVIEW APPLICATION SPRINGFIELD WELDING FINISHING BUILDING</w:t>
      </w:r>
    </w:p>
    <w:p w14:paraId="2EADCD87" w14:textId="77777777" w:rsidR="008F3D2E" w:rsidRPr="008F3D2E" w:rsidRDefault="008F3D2E" w:rsidP="008F3D2E">
      <w:pPr>
        <w:autoSpaceDE w:val="0"/>
        <w:autoSpaceDN w:val="0"/>
        <w:adjustRightInd w:val="0"/>
        <w:spacing w:after="0" w:line="240" w:lineRule="auto"/>
        <w:ind w:left="-810"/>
        <w:rPr>
          <w:rFonts w:cs="Franklin Gothic"/>
          <w:b/>
          <w:bCs/>
          <w:sz w:val="16"/>
          <w:szCs w:val="16"/>
          <w:u w:val="single"/>
        </w:rPr>
      </w:pPr>
      <w:r w:rsidRPr="008F3D2E">
        <w:rPr>
          <w:rFonts w:cs="Franklin Gothic"/>
          <w:b/>
          <w:bCs/>
          <w:sz w:val="16"/>
          <w:szCs w:val="16"/>
          <w:u w:val="single"/>
        </w:rPr>
        <w:t>MOTION BY MR. PULVERMACHER, SECONDED BY COMMISSIONER COX TO GRANT APPROVAL OF THE BUILDING DESIGN REVIEW APPLICATION NOTING THE ACTION ITEMS FROM THE JUNE 1, 2020 MEMO FROM MSA.  THE APPLICANT WILL PROVIDE A LETTER PROVIDING INFORMATION ON THE LANDSCAPE PLAN AND INDICATING THE LIGHT POLE IN THE LIGHTING PLAN IS NOW DELETED.  MOTION CARRIED, 6-0; MR. PULVERMACHER ABSTAINED.</w:t>
      </w:r>
    </w:p>
    <w:p w14:paraId="3D81ED63" w14:textId="30D70437" w:rsidR="00CC5BC6" w:rsidRPr="00CC5BC6" w:rsidRDefault="00CC5BC6" w:rsidP="008F3D2E">
      <w:pPr>
        <w:pStyle w:val="NoSpacing"/>
      </w:pPr>
      <w:r>
        <w:t>The applicant is still awaiting erosion control and stormwater permits from the county</w:t>
      </w:r>
      <w:r w:rsidR="00B14EA3">
        <w:t>; he will forward to the town upon receipt.</w:t>
      </w:r>
    </w:p>
    <w:p w14:paraId="367D64C0" w14:textId="765F3505" w:rsidR="008F3D2E" w:rsidRDefault="00512F83" w:rsidP="008F3D2E">
      <w:pPr>
        <w:pStyle w:val="NoSpacing"/>
        <w:rPr>
          <w:b/>
          <w:bCs/>
        </w:rPr>
      </w:pPr>
      <w:r>
        <w:rPr>
          <w:b/>
          <w:bCs/>
        </w:rPr>
        <w:t xml:space="preserve">Motion by Sup. Statz, seconded by Sup. Meinholz to approve the design review application as presented </w:t>
      </w:r>
      <w:r w:rsidR="00452F0E">
        <w:rPr>
          <w:b/>
          <w:bCs/>
        </w:rPr>
        <w:t xml:space="preserve">in the meeting packet information </w:t>
      </w:r>
      <w:r>
        <w:rPr>
          <w:b/>
          <w:bCs/>
        </w:rPr>
        <w:t xml:space="preserve">and </w:t>
      </w:r>
      <w:r w:rsidR="00452F0E">
        <w:rPr>
          <w:b/>
          <w:bCs/>
        </w:rPr>
        <w:t>in cons</w:t>
      </w:r>
      <w:r w:rsidR="008563E9">
        <w:rPr>
          <w:b/>
          <w:bCs/>
        </w:rPr>
        <w:t>ideration of the plan commission recommendation.  Motion carried, 5-0.</w:t>
      </w:r>
    </w:p>
    <w:p w14:paraId="6BD95CD2" w14:textId="0CCAE1F3" w:rsidR="008563E9" w:rsidRDefault="008563E9" w:rsidP="008F3D2E">
      <w:pPr>
        <w:pStyle w:val="NoSpacing"/>
        <w:rPr>
          <w:b/>
          <w:bCs/>
        </w:rPr>
      </w:pPr>
    </w:p>
    <w:p w14:paraId="5E4AD774" w14:textId="46C05E2E" w:rsidR="008563E9" w:rsidRDefault="00592D5B" w:rsidP="008F3D2E">
      <w:pPr>
        <w:pStyle w:val="NoSpacing"/>
        <w:rPr>
          <w:b/>
          <w:bCs/>
        </w:rPr>
      </w:pPr>
      <w:r>
        <w:rPr>
          <w:b/>
          <w:bCs/>
        </w:rPr>
        <w:t>Motion by Sup. Laufenberg, seconded by Sup. Statz to approve the holding tank for Springfield Welding for new building construction.  Motion carried, 5-0.</w:t>
      </w:r>
    </w:p>
    <w:p w14:paraId="5CE9DFAE" w14:textId="77777777" w:rsidR="00592D5B" w:rsidRPr="00512F83" w:rsidRDefault="00592D5B" w:rsidP="008F3D2E">
      <w:pPr>
        <w:pStyle w:val="NoSpacing"/>
        <w:rPr>
          <w:b/>
          <w:bCs/>
        </w:rPr>
      </w:pPr>
    </w:p>
    <w:p w14:paraId="410837DD" w14:textId="05D447BA" w:rsidR="00056C5F" w:rsidRDefault="00056C5F" w:rsidP="00056C5F">
      <w:pPr>
        <w:pStyle w:val="NoSpacing"/>
        <w:numPr>
          <w:ilvl w:val="0"/>
          <w:numId w:val="1"/>
        </w:numPr>
        <w:ind w:left="0" w:hanging="450"/>
      </w:pPr>
      <w:r>
        <w:t>CSM NOTE REMOVAL</w:t>
      </w:r>
    </w:p>
    <w:p w14:paraId="6D678AD4" w14:textId="576D3B58" w:rsidR="0046503C" w:rsidRDefault="00B1020A" w:rsidP="00056C5F">
      <w:pPr>
        <w:pStyle w:val="NoSpacing"/>
      </w:pPr>
      <w:r>
        <w:t>A</w:t>
      </w:r>
      <w:r w:rsidR="0046503C">
        <w:t xml:space="preserve"> petitioner </w:t>
      </w:r>
      <w:r>
        <w:t>is responsible for</w:t>
      </w:r>
      <w:r w:rsidR="0046503C">
        <w:t xml:space="preserve"> submit</w:t>
      </w:r>
      <w:r>
        <w:t>ting</w:t>
      </w:r>
      <w:r w:rsidR="0046503C">
        <w:t xml:space="preserve"> a recordable document</w:t>
      </w:r>
      <w:r>
        <w:t xml:space="preserve"> to the town</w:t>
      </w:r>
      <w:r w:rsidR="0046503C">
        <w:t xml:space="preserve"> and supporting documentation for town professionals to review and provide a recommendation </w:t>
      </w:r>
      <w:r>
        <w:t>to the board for action</w:t>
      </w:r>
      <w:r w:rsidR="0046503C">
        <w:t>.</w:t>
      </w:r>
    </w:p>
    <w:p w14:paraId="3BD05894" w14:textId="3FC46BC7" w:rsidR="00056C5F" w:rsidRDefault="0046503C" w:rsidP="00056C5F">
      <w:pPr>
        <w:pStyle w:val="NoSpacing"/>
      </w:pPr>
      <w:r>
        <w:t xml:space="preserve"> </w:t>
      </w:r>
    </w:p>
    <w:p w14:paraId="7353FCA3" w14:textId="3845E98B" w:rsidR="00056C5F" w:rsidRDefault="00056C5F" w:rsidP="00056C5F">
      <w:pPr>
        <w:pStyle w:val="NoSpacing"/>
        <w:numPr>
          <w:ilvl w:val="0"/>
          <w:numId w:val="1"/>
        </w:numPr>
        <w:ind w:left="0" w:hanging="450"/>
      </w:pPr>
      <w:r>
        <w:t>STORMWATER AND DRAINAGE IN HICKORY HIGHLANDS ON NW CORNER OF CLOVER HILL DR.</w:t>
      </w:r>
    </w:p>
    <w:p w14:paraId="6D1D3D27" w14:textId="1074479E" w:rsidR="0046503C" w:rsidRDefault="0010670E" w:rsidP="0046503C">
      <w:pPr>
        <w:pStyle w:val="NoSpacing"/>
      </w:pPr>
      <w:r>
        <w:t>An HOA needs to be reestablished to address the neighborhood wide drainage issues; this is unlikely as</w:t>
      </w:r>
      <w:r w:rsidR="002070E2">
        <w:t xml:space="preserve"> a fix</w:t>
      </w:r>
      <w:r>
        <w:t xml:space="preserve"> would require a financial contribution from many </w:t>
      </w:r>
      <w:r w:rsidR="002070E2">
        <w:t xml:space="preserve">home owners </w:t>
      </w:r>
      <w:r>
        <w:t xml:space="preserve">that </w:t>
      </w:r>
      <w:r w:rsidR="002070E2">
        <w:t xml:space="preserve">would not be directly impacted.  </w:t>
      </w:r>
      <w:r w:rsidR="00DF774B">
        <w:t>Supervisors will</w:t>
      </w:r>
      <w:r w:rsidR="002070E2">
        <w:t xml:space="preserve"> tour the drainage system in the area</w:t>
      </w:r>
      <w:r w:rsidR="00DF774B">
        <w:t xml:space="preserve"> Saturday after the large item drop off day.</w:t>
      </w:r>
    </w:p>
    <w:p w14:paraId="1F382FA6" w14:textId="77777777" w:rsidR="00B1020A" w:rsidRDefault="00B1020A" w:rsidP="0046503C">
      <w:pPr>
        <w:pStyle w:val="NoSpacing"/>
      </w:pPr>
    </w:p>
    <w:p w14:paraId="780FF3DF" w14:textId="5FA357C2" w:rsidR="00056C5F" w:rsidRDefault="00056C5F" w:rsidP="00056C5F">
      <w:pPr>
        <w:pStyle w:val="NoSpacing"/>
        <w:numPr>
          <w:ilvl w:val="0"/>
          <w:numId w:val="1"/>
        </w:numPr>
        <w:ind w:left="0" w:hanging="450"/>
      </w:pPr>
      <w:r>
        <w:t>HYER ROAD ELEVATION METRICS</w:t>
      </w:r>
    </w:p>
    <w:p w14:paraId="186A9F72" w14:textId="5023413B" w:rsidR="00D47BB7" w:rsidRDefault="00D47BB7" w:rsidP="00D47BB7">
      <w:pPr>
        <w:pStyle w:val="NoSpacing"/>
      </w:pPr>
      <w:r>
        <w:lastRenderedPageBreak/>
        <w:t xml:space="preserve">Figures confirm the pond west of Highway P is 18’ higher and &lt; 900’ </w:t>
      </w:r>
      <w:r w:rsidR="0030767D">
        <w:t>from resident Pam McSherry’s property where flooding has been ongoing.</w:t>
      </w:r>
    </w:p>
    <w:p w14:paraId="738A590F" w14:textId="77777777" w:rsidR="0030767D" w:rsidRDefault="0030767D" w:rsidP="00D47BB7">
      <w:pPr>
        <w:pStyle w:val="NoSpacing"/>
      </w:pPr>
    </w:p>
    <w:p w14:paraId="7EC21BB7" w14:textId="77777777" w:rsidR="0030767D" w:rsidRPr="007876A3" w:rsidRDefault="0030767D" w:rsidP="00C2573A">
      <w:pPr>
        <w:pStyle w:val="NoSpacing"/>
        <w:numPr>
          <w:ilvl w:val="0"/>
          <w:numId w:val="1"/>
        </w:numPr>
        <w:ind w:left="0" w:hanging="450"/>
        <w:rPr>
          <w:sz w:val="21"/>
          <w:szCs w:val="21"/>
        </w:rPr>
      </w:pPr>
      <w:r w:rsidRPr="007876A3">
        <w:rPr>
          <w:sz w:val="21"/>
          <w:szCs w:val="21"/>
        </w:rPr>
        <w:t>OLD BUSINESS</w:t>
      </w:r>
    </w:p>
    <w:p w14:paraId="77AE31F0" w14:textId="77777777" w:rsidR="0030767D" w:rsidRPr="007876A3" w:rsidRDefault="0030767D" w:rsidP="0030767D">
      <w:pPr>
        <w:pStyle w:val="ListParagraph"/>
        <w:numPr>
          <w:ilvl w:val="1"/>
          <w:numId w:val="4"/>
        </w:numPr>
        <w:spacing w:after="0" w:line="240" w:lineRule="auto"/>
        <w:ind w:left="1440"/>
        <w:rPr>
          <w:sz w:val="21"/>
          <w:szCs w:val="21"/>
        </w:rPr>
        <w:sectPr w:rsidR="0030767D" w:rsidRPr="007876A3" w:rsidSect="00563706">
          <w:headerReference w:type="default" r:id="rId12"/>
          <w:type w:val="continuous"/>
          <w:pgSz w:w="12240" w:h="15840" w:code="1"/>
          <w:pgMar w:top="1440" w:right="1440" w:bottom="360" w:left="1440" w:header="288" w:footer="576" w:gutter="0"/>
          <w:cols w:space="720"/>
          <w:titlePg/>
          <w:docGrid w:linePitch="360"/>
        </w:sectPr>
      </w:pPr>
    </w:p>
    <w:p w14:paraId="70BECB21" w14:textId="02BF8A7D" w:rsidR="0030767D" w:rsidRDefault="0030767D" w:rsidP="00C2573A">
      <w:pPr>
        <w:pStyle w:val="ListParagraph"/>
        <w:numPr>
          <w:ilvl w:val="1"/>
          <w:numId w:val="4"/>
        </w:numPr>
        <w:spacing w:after="0" w:line="240" w:lineRule="auto"/>
        <w:ind w:left="810"/>
        <w:rPr>
          <w:sz w:val="21"/>
          <w:szCs w:val="21"/>
        </w:rPr>
      </w:pPr>
      <w:r w:rsidRPr="007876A3">
        <w:rPr>
          <w:sz w:val="21"/>
          <w:szCs w:val="21"/>
        </w:rPr>
        <w:t xml:space="preserve">CULVERT EXTENSIONS &amp; GUARDRAILS </w:t>
      </w:r>
    </w:p>
    <w:p w14:paraId="09309B28" w14:textId="673140AD" w:rsidR="00420AD3" w:rsidRPr="007876A3" w:rsidRDefault="004141EA" w:rsidP="00420AD3">
      <w:pPr>
        <w:pStyle w:val="ListParagraph"/>
        <w:spacing w:after="0" w:line="240" w:lineRule="auto"/>
        <w:ind w:left="0"/>
        <w:rPr>
          <w:sz w:val="21"/>
          <w:szCs w:val="21"/>
        </w:rPr>
      </w:pPr>
      <w:r>
        <w:rPr>
          <w:sz w:val="21"/>
          <w:szCs w:val="21"/>
        </w:rPr>
        <w:t>The feasibility of a retention area</w:t>
      </w:r>
    </w:p>
    <w:p w14:paraId="6283B66F" w14:textId="678B0FFA" w:rsidR="0030767D" w:rsidRDefault="0030767D" w:rsidP="00C2573A">
      <w:pPr>
        <w:pStyle w:val="NoSpacing"/>
        <w:numPr>
          <w:ilvl w:val="1"/>
          <w:numId w:val="4"/>
        </w:numPr>
        <w:ind w:left="810"/>
        <w:rPr>
          <w:sz w:val="21"/>
          <w:szCs w:val="21"/>
        </w:rPr>
      </w:pPr>
      <w:r w:rsidRPr="007876A3">
        <w:rPr>
          <w:sz w:val="21"/>
          <w:szCs w:val="21"/>
        </w:rPr>
        <w:t>ATVS ON TOWN ROADS</w:t>
      </w:r>
    </w:p>
    <w:p w14:paraId="5CF0CF92" w14:textId="4D75F1F3" w:rsidR="004141EA" w:rsidRPr="007876A3" w:rsidRDefault="004141EA" w:rsidP="004141EA">
      <w:pPr>
        <w:pStyle w:val="NoSpacing"/>
        <w:rPr>
          <w:sz w:val="21"/>
          <w:szCs w:val="21"/>
        </w:rPr>
      </w:pPr>
      <w:r>
        <w:rPr>
          <w:sz w:val="21"/>
          <w:szCs w:val="21"/>
        </w:rPr>
        <w:t>Staff was directed to send Mr. Varda another email</w:t>
      </w:r>
      <w:r w:rsidR="000E4D8A">
        <w:rPr>
          <w:sz w:val="21"/>
          <w:szCs w:val="21"/>
        </w:rPr>
        <w:t xml:space="preserve"> regarding the ATV ordinance and the Whippoorwill cul de sac</w:t>
      </w:r>
      <w:r>
        <w:rPr>
          <w:sz w:val="21"/>
          <w:szCs w:val="21"/>
        </w:rPr>
        <w:t>.</w:t>
      </w:r>
    </w:p>
    <w:p w14:paraId="71FAAD7E" w14:textId="19AD06A3" w:rsidR="0030767D" w:rsidRDefault="0030767D" w:rsidP="00C2573A">
      <w:pPr>
        <w:pStyle w:val="NoSpacing"/>
        <w:numPr>
          <w:ilvl w:val="1"/>
          <w:numId w:val="4"/>
        </w:numPr>
        <w:ind w:left="810" w:right="-180"/>
        <w:rPr>
          <w:sz w:val="21"/>
          <w:szCs w:val="21"/>
        </w:rPr>
      </w:pPr>
      <w:r w:rsidRPr="007876A3">
        <w:rPr>
          <w:sz w:val="21"/>
          <w:szCs w:val="21"/>
        </w:rPr>
        <w:t>WHIPPOORWILL CULVERT &amp; CUL DE SAC</w:t>
      </w:r>
    </w:p>
    <w:p w14:paraId="38DEAD90" w14:textId="40CFE25A" w:rsidR="0030767D" w:rsidRDefault="0030767D" w:rsidP="00C2573A">
      <w:pPr>
        <w:pStyle w:val="NoSpacing"/>
        <w:numPr>
          <w:ilvl w:val="1"/>
          <w:numId w:val="4"/>
        </w:numPr>
        <w:ind w:left="810"/>
        <w:rPr>
          <w:sz w:val="21"/>
          <w:szCs w:val="21"/>
        </w:rPr>
      </w:pPr>
      <w:r w:rsidRPr="007876A3">
        <w:rPr>
          <w:sz w:val="21"/>
          <w:szCs w:val="21"/>
        </w:rPr>
        <w:t>OUTDOOR STORAGE AND VIOLATIONS</w:t>
      </w:r>
    </w:p>
    <w:p w14:paraId="022B5FD4" w14:textId="33CCF33E" w:rsidR="000E4D8A" w:rsidRDefault="000E4D8A" w:rsidP="000E4D8A">
      <w:pPr>
        <w:pStyle w:val="NoSpacing"/>
        <w:rPr>
          <w:sz w:val="21"/>
          <w:szCs w:val="21"/>
        </w:rPr>
      </w:pPr>
      <w:r>
        <w:rPr>
          <w:sz w:val="21"/>
          <w:szCs w:val="21"/>
        </w:rPr>
        <w:t>Staff will take pictures and put together letters for review by the board at the next meeting.</w:t>
      </w:r>
    </w:p>
    <w:p w14:paraId="54CEF6AB" w14:textId="77777777" w:rsidR="000E4D8A" w:rsidRPr="007876A3" w:rsidRDefault="000E4D8A" w:rsidP="000E4D8A">
      <w:pPr>
        <w:pStyle w:val="NoSpacing"/>
        <w:rPr>
          <w:sz w:val="21"/>
          <w:szCs w:val="21"/>
        </w:rPr>
      </w:pPr>
    </w:p>
    <w:p w14:paraId="51B551A4" w14:textId="77777777" w:rsidR="0030767D" w:rsidRPr="007876A3" w:rsidRDefault="0030767D" w:rsidP="00525BE8">
      <w:pPr>
        <w:pStyle w:val="NoSpacing"/>
        <w:numPr>
          <w:ilvl w:val="1"/>
          <w:numId w:val="4"/>
        </w:numPr>
        <w:ind w:left="0" w:right="-270"/>
        <w:rPr>
          <w:sz w:val="21"/>
          <w:szCs w:val="21"/>
        </w:rPr>
      </w:pPr>
      <w:r w:rsidRPr="007876A3">
        <w:rPr>
          <w:sz w:val="21"/>
          <w:szCs w:val="21"/>
        </w:rPr>
        <w:t>KINGSLEY GARDEN SHED MAINT.</w:t>
      </w:r>
    </w:p>
    <w:p w14:paraId="3409E2BC" w14:textId="77777777" w:rsidR="0030767D" w:rsidRPr="007876A3" w:rsidRDefault="0030767D" w:rsidP="00525BE8">
      <w:pPr>
        <w:pStyle w:val="NoSpacing"/>
        <w:numPr>
          <w:ilvl w:val="1"/>
          <w:numId w:val="4"/>
        </w:numPr>
        <w:ind w:left="0"/>
        <w:rPr>
          <w:sz w:val="21"/>
          <w:szCs w:val="21"/>
        </w:rPr>
      </w:pPr>
      <w:r w:rsidRPr="007876A3">
        <w:rPr>
          <w:sz w:val="21"/>
          <w:szCs w:val="21"/>
        </w:rPr>
        <w:t xml:space="preserve">BLIGHT:  7166 COUNTY HWY K           </w:t>
      </w:r>
    </w:p>
    <w:p w14:paraId="641DF7A0" w14:textId="6460D38C" w:rsidR="00525BE8" w:rsidRPr="00525BE8" w:rsidRDefault="0030767D" w:rsidP="00525BE8">
      <w:pPr>
        <w:pStyle w:val="NoSpacing"/>
        <w:numPr>
          <w:ilvl w:val="1"/>
          <w:numId w:val="4"/>
        </w:numPr>
        <w:ind w:left="0"/>
        <w:rPr>
          <w:sz w:val="21"/>
          <w:szCs w:val="21"/>
        </w:rPr>
      </w:pPr>
      <w:r w:rsidRPr="007876A3">
        <w:rPr>
          <w:sz w:val="21"/>
          <w:szCs w:val="21"/>
        </w:rPr>
        <w:t>2020 ROAD PROJECTS</w:t>
      </w:r>
    </w:p>
    <w:p w14:paraId="552EF3C0" w14:textId="77777777" w:rsidR="0030767D" w:rsidRPr="007876A3" w:rsidRDefault="0030767D" w:rsidP="0030767D">
      <w:pPr>
        <w:pStyle w:val="NoSpacing"/>
        <w:numPr>
          <w:ilvl w:val="1"/>
          <w:numId w:val="4"/>
        </w:numPr>
        <w:ind w:left="0"/>
        <w:rPr>
          <w:sz w:val="21"/>
          <w:szCs w:val="21"/>
        </w:rPr>
      </w:pPr>
      <w:r w:rsidRPr="007876A3">
        <w:rPr>
          <w:sz w:val="21"/>
          <w:szCs w:val="21"/>
        </w:rPr>
        <w:t>IGA WITH WAUNAKEE</w:t>
      </w:r>
    </w:p>
    <w:p w14:paraId="0549DE33" w14:textId="04984ED2" w:rsidR="0030767D" w:rsidRDefault="0030767D" w:rsidP="0030767D">
      <w:pPr>
        <w:pStyle w:val="NoSpacing"/>
        <w:numPr>
          <w:ilvl w:val="1"/>
          <w:numId w:val="4"/>
        </w:numPr>
        <w:ind w:left="0"/>
        <w:rPr>
          <w:sz w:val="21"/>
          <w:szCs w:val="21"/>
        </w:rPr>
      </w:pPr>
      <w:r w:rsidRPr="007876A3">
        <w:rPr>
          <w:sz w:val="21"/>
          <w:szCs w:val="21"/>
        </w:rPr>
        <w:t>STATUS UPDATE ON QUARRY LITIGATION</w:t>
      </w:r>
    </w:p>
    <w:p w14:paraId="6214807D" w14:textId="41C3A1CD" w:rsidR="0074673E" w:rsidRPr="007876A3" w:rsidRDefault="00555F9A" w:rsidP="0074673E">
      <w:pPr>
        <w:pStyle w:val="NoSpacing"/>
        <w:rPr>
          <w:sz w:val="21"/>
          <w:szCs w:val="21"/>
        </w:rPr>
      </w:pPr>
      <w:r>
        <w:rPr>
          <w:sz w:val="21"/>
          <w:szCs w:val="21"/>
        </w:rPr>
        <w:t>T</w:t>
      </w:r>
      <w:r w:rsidR="0074673E">
        <w:rPr>
          <w:sz w:val="21"/>
          <w:szCs w:val="21"/>
        </w:rPr>
        <w:t xml:space="preserve">he </w:t>
      </w:r>
      <w:r>
        <w:rPr>
          <w:sz w:val="21"/>
          <w:szCs w:val="21"/>
        </w:rPr>
        <w:t xml:space="preserve">town received </w:t>
      </w:r>
      <w:r w:rsidR="0074673E">
        <w:rPr>
          <w:sz w:val="21"/>
          <w:szCs w:val="21"/>
        </w:rPr>
        <w:t xml:space="preserve">correspondence from residents’ attorney </w:t>
      </w:r>
      <w:r>
        <w:rPr>
          <w:sz w:val="21"/>
          <w:szCs w:val="21"/>
        </w:rPr>
        <w:t xml:space="preserve">alleging that </w:t>
      </w:r>
      <w:r w:rsidR="00AC4CF6">
        <w:rPr>
          <w:sz w:val="21"/>
          <w:szCs w:val="21"/>
        </w:rPr>
        <w:t xml:space="preserve">the area defined in the CUP is now, due to the finding of the Board of Appeals, the extent of area that </w:t>
      </w:r>
      <w:r>
        <w:rPr>
          <w:sz w:val="21"/>
          <w:szCs w:val="21"/>
        </w:rPr>
        <w:t>Yahara Materials</w:t>
      </w:r>
      <w:r w:rsidR="00AC4CF6">
        <w:rPr>
          <w:sz w:val="21"/>
          <w:szCs w:val="21"/>
        </w:rPr>
        <w:t xml:space="preserve"> can now legally quarry</w:t>
      </w:r>
      <w:r w:rsidR="00D20ECA">
        <w:rPr>
          <w:sz w:val="21"/>
          <w:szCs w:val="21"/>
        </w:rPr>
        <w:t>.  Yahara Materials is and has been operating well outside of that CUP boundary.  The towns attorney has received a copy for review, as has the Wisconsin Towns Association</w:t>
      </w:r>
      <w:r w:rsidR="009B2A02">
        <w:rPr>
          <w:sz w:val="21"/>
          <w:szCs w:val="21"/>
        </w:rPr>
        <w:t>, and Rural Insurance’s attorney representing the town</w:t>
      </w:r>
      <w:r w:rsidR="00D20ECA">
        <w:rPr>
          <w:sz w:val="21"/>
          <w:szCs w:val="21"/>
        </w:rPr>
        <w:t>.</w:t>
      </w:r>
    </w:p>
    <w:p w14:paraId="7DDE0F02" w14:textId="77777777" w:rsidR="0030767D" w:rsidRPr="007876A3" w:rsidRDefault="0030767D" w:rsidP="0030767D">
      <w:pPr>
        <w:pStyle w:val="NoSpacing"/>
        <w:numPr>
          <w:ilvl w:val="1"/>
          <w:numId w:val="4"/>
        </w:numPr>
        <w:ind w:left="0"/>
        <w:rPr>
          <w:sz w:val="21"/>
          <w:szCs w:val="21"/>
        </w:rPr>
      </w:pPr>
      <w:r w:rsidRPr="007876A3">
        <w:rPr>
          <w:sz w:val="21"/>
          <w:szCs w:val="21"/>
        </w:rPr>
        <w:t>TDR SENDING REQUIREMENTS—3RD PARTY HOLDER</w:t>
      </w:r>
    </w:p>
    <w:p w14:paraId="4AF2C0AE" w14:textId="77777777" w:rsidR="0030767D" w:rsidRPr="007876A3" w:rsidRDefault="0030767D" w:rsidP="0030767D">
      <w:pPr>
        <w:pStyle w:val="NoSpacing"/>
        <w:numPr>
          <w:ilvl w:val="1"/>
          <w:numId w:val="4"/>
        </w:numPr>
        <w:ind w:left="0"/>
        <w:rPr>
          <w:sz w:val="21"/>
          <w:szCs w:val="21"/>
        </w:rPr>
      </w:pPr>
      <w:r w:rsidRPr="007876A3">
        <w:rPr>
          <w:sz w:val="21"/>
          <w:szCs w:val="21"/>
        </w:rPr>
        <w:t>JOINT MEETING WITH CITY OF MIDDLETON</w:t>
      </w:r>
    </w:p>
    <w:p w14:paraId="5DD69DEA" w14:textId="52594E74" w:rsidR="0030767D" w:rsidRDefault="0030767D" w:rsidP="0030767D">
      <w:pPr>
        <w:pStyle w:val="NoSpacing"/>
        <w:numPr>
          <w:ilvl w:val="1"/>
          <w:numId w:val="4"/>
        </w:numPr>
        <w:ind w:left="0" w:right="-630"/>
        <w:rPr>
          <w:sz w:val="21"/>
          <w:szCs w:val="21"/>
        </w:rPr>
      </w:pPr>
      <w:r w:rsidRPr="007876A3">
        <w:rPr>
          <w:sz w:val="21"/>
          <w:szCs w:val="21"/>
        </w:rPr>
        <w:t>OVERNIGHT PARKING ON TOWN ROADS—BITTERSWEET CT.</w:t>
      </w:r>
    </w:p>
    <w:p w14:paraId="47238F35" w14:textId="6C1F065C" w:rsidR="001E359F" w:rsidRPr="007876A3" w:rsidRDefault="001E359F" w:rsidP="001E359F">
      <w:pPr>
        <w:pStyle w:val="NoSpacing"/>
        <w:ind w:right="-630"/>
        <w:rPr>
          <w:sz w:val="21"/>
          <w:szCs w:val="21"/>
        </w:rPr>
      </w:pPr>
      <w:r>
        <w:rPr>
          <w:sz w:val="21"/>
          <w:szCs w:val="21"/>
        </w:rPr>
        <w:t>Staff was directed to remove this item from the agenda.</w:t>
      </w:r>
    </w:p>
    <w:p w14:paraId="0D74F786" w14:textId="77777777" w:rsidR="0030767D" w:rsidRPr="007876A3" w:rsidRDefault="0030767D" w:rsidP="0030767D">
      <w:pPr>
        <w:pStyle w:val="NoSpacing"/>
        <w:numPr>
          <w:ilvl w:val="1"/>
          <w:numId w:val="4"/>
        </w:numPr>
        <w:ind w:left="0"/>
        <w:rPr>
          <w:sz w:val="21"/>
          <w:szCs w:val="21"/>
        </w:rPr>
      </w:pPr>
      <w:r w:rsidRPr="007876A3">
        <w:rPr>
          <w:sz w:val="21"/>
          <w:szCs w:val="21"/>
        </w:rPr>
        <w:t xml:space="preserve">ZONING VIOLATION:  5155 SUNRISE RIDGE </w:t>
      </w:r>
      <w:proofErr w:type="gramStart"/>
      <w:r w:rsidRPr="007876A3">
        <w:rPr>
          <w:sz w:val="21"/>
          <w:szCs w:val="21"/>
        </w:rPr>
        <w:t>TRAIL</w:t>
      </w:r>
      <w:proofErr w:type="gramEnd"/>
    </w:p>
    <w:p w14:paraId="2B7AC284" w14:textId="77777777" w:rsidR="00C2573A" w:rsidRDefault="00C2573A" w:rsidP="00C2573A">
      <w:pPr>
        <w:pStyle w:val="NoSpacing"/>
        <w:numPr>
          <w:ilvl w:val="0"/>
          <w:numId w:val="1"/>
        </w:numPr>
        <w:sectPr w:rsidR="00C2573A" w:rsidSect="00C2573A">
          <w:headerReference w:type="even" r:id="rId13"/>
          <w:headerReference w:type="default" r:id="rId14"/>
          <w:headerReference w:type="first" r:id="rId15"/>
          <w:type w:val="continuous"/>
          <w:pgSz w:w="12240" w:h="15840"/>
          <w:pgMar w:top="1166" w:right="810" w:bottom="864" w:left="1440" w:header="720" w:footer="576" w:gutter="0"/>
          <w:cols w:num="2" w:space="720"/>
          <w:docGrid w:linePitch="360"/>
        </w:sectPr>
      </w:pPr>
    </w:p>
    <w:p w14:paraId="1E8B20CC" w14:textId="77777777" w:rsidR="00713E5A" w:rsidRDefault="00713E5A" w:rsidP="00713E5A">
      <w:pPr>
        <w:pStyle w:val="NoSpacing"/>
      </w:pPr>
    </w:p>
    <w:p w14:paraId="6CFBB83B" w14:textId="5204D5CE" w:rsidR="00691BD4" w:rsidRPr="00870C71" w:rsidRDefault="00691BD4" w:rsidP="00C2573A">
      <w:pPr>
        <w:pStyle w:val="NoSpacing"/>
        <w:numPr>
          <w:ilvl w:val="0"/>
          <w:numId w:val="1"/>
        </w:numPr>
        <w:ind w:left="0" w:hanging="450"/>
      </w:pPr>
      <w:r w:rsidRPr="00870C71">
        <w:t>COMMITTEE REPORTS</w:t>
      </w:r>
    </w:p>
    <w:p w14:paraId="0FD7AFDD" w14:textId="14349187" w:rsidR="00691BD4" w:rsidRPr="00870C71" w:rsidRDefault="00691BD4" w:rsidP="007D3885">
      <w:r w:rsidRPr="00870C71">
        <w:rPr>
          <w:u w:val="single"/>
        </w:rPr>
        <w:t>Sup. Dresen:</w:t>
      </w:r>
      <w:r w:rsidRPr="00870C71">
        <w:t xml:space="preserve">  </w:t>
      </w:r>
      <w:r w:rsidR="00713E5A">
        <w:t xml:space="preserve"> Middleton Fire had their meeting via Zoom</w:t>
      </w:r>
      <w:r w:rsidR="00143EE4">
        <w:t>.  Nothing to report.</w:t>
      </w:r>
    </w:p>
    <w:p w14:paraId="608271A6" w14:textId="19EADD12" w:rsidR="00691BD4" w:rsidRPr="00143EE4" w:rsidRDefault="00691BD4" w:rsidP="007D3885">
      <w:r>
        <w:rPr>
          <w:u w:val="single"/>
        </w:rPr>
        <w:t>Sup. Meinholz:</w:t>
      </w:r>
      <w:r w:rsidR="00143EE4">
        <w:t xml:space="preserve">  Nothing to report.</w:t>
      </w:r>
    </w:p>
    <w:p w14:paraId="074EC845" w14:textId="7F1D3ACA" w:rsidR="00691BD4" w:rsidRPr="00870C71" w:rsidRDefault="00691BD4" w:rsidP="007D3885">
      <w:r w:rsidRPr="00870C71">
        <w:rPr>
          <w:u w:val="single"/>
        </w:rPr>
        <w:t xml:space="preserve">Sup. </w:t>
      </w:r>
      <w:r w:rsidR="00FC491C">
        <w:rPr>
          <w:u w:val="single"/>
        </w:rPr>
        <w:t>Statz</w:t>
      </w:r>
      <w:r w:rsidRPr="00870C71">
        <w:t xml:space="preserve">:  </w:t>
      </w:r>
      <w:r w:rsidR="00143EE4">
        <w:t>Nothing to report.</w:t>
      </w:r>
    </w:p>
    <w:p w14:paraId="7465C62C" w14:textId="4E5A050B" w:rsidR="00691BD4" w:rsidRDefault="00691BD4" w:rsidP="007D3885">
      <w:r w:rsidRPr="00870C71">
        <w:rPr>
          <w:u w:val="single"/>
        </w:rPr>
        <w:t>Sup. Laufenberg</w:t>
      </w:r>
      <w:r w:rsidRPr="00870C71">
        <w:t xml:space="preserve">:  </w:t>
      </w:r>
      <w:r w:rsidR="00143EE4">
        <w:t>Cross Plains EMS is operating smoothly.  Greg Hyer has replaced Sup. Laufenberg as president</w:t>
      </w:r>
      <w:r w:rsidR="00EA45E8">
        <w:t xml:space="preserve"> on the board</w:t>
      </w:r>
      <w:r w:rsidR="00143EE4">
        <w:t>.</w:t>
      </w:r>
    </w:p>
    <w:p w14:paraId="7F706E48" w14:textId="76179C83" w:rsidR="00C01A29" w:rsidRPr="00C01A29" w:rsidRDefault="00C01A29" w:rsidP="007D3885">
      <w:r>
        <w:rPr>
          <w:u w:val="single"/>
        </w:rPr>
        <w:t>Chairman Pulvermacher</w:t>
      </w:r>
      <w:r>
        <w:t>:</w:t>
      </w:r>
      <w:r w:rsidR="00EA45E8">
        <w:t xml:space="preserve">  Nothing to report.</w:t>
      </w:r>
    </w:p>
    <w:p w14:paraId="1743BA5E" w14:textId="02DC5271" w:rsidR="00691BD4" w:rsidRDefault="00691BD4" w:rsidP="00C2573A">
      <w:pPr>
        <w:pStyle w:val="NoSpacing"/>
        <w:numPr>
          <w:ilvl w:val="0"/>
          <w:numId w:val="1"/>
        </w:numPr>
        <w:ind w:left="0" w:hanging="450"/>
      </w:pPr>
      <w:r w:rsidRPr="00870C71">
        <w:t xml:space="preserve">ROAD PATROLMAN’S REPORT </w:t>
      </w:r>
    </w:p>
    <w:p w14:paraId="59536E79" w14:textId="60495F96" w:rsidR="00EA45E8" w:rsidRDefault="00EA45E8" w:rsidP="00EA45E8">
      <w:pPr>
        <w:pStyle w:val="NoSpacing"/>
      </w:pPr>
      <w:r>
        <w:t xml:space="preserve">The mower arrived today; Patrolman Ripp expects to begin mowing by the end of the week.  The loader came unhooked from the tractor </w:t>
      </w:r>
      <w:r w:rsidR="00021634">
        <w:t xml:space="preserve">which required some costly and </w:t>
      </w:r>
      <w:proofErr w:type="gramStart"/>
      <w:r w:rsidR="00021634">
        <w:t>time consuming</w:t>
      </w:r>
      <w:proofErr w:type="gramEnd"/>
      <w:r w:rsidR="00021634">
        <w:t xml:space="preserve"> repairs.  Everything is scheduled to proceed for Saturday’s Large Item Drop Off Day.  Jeremy Graveen has decided he’d like to make his temporary driveway a permanent one; the Board advised he did not need to appear at another meeting, he </w:t>
      </w:r>
      <w:r w:rsidR="00146055">
        <w:t xml:space="preserve">could just submit any updates to Patrolman Ripp and get his approval.  Patrolman Ripp </w:t>
      </w:r>
      <w:r w:rsidR="006A3AB0">
        <w:t xml:space="preserve">will be </w:t>
      </w:r>
      <w:r w:rsidR="00146055">
        <w:t>m</w:t>
      </w:r>
      <w:r w:rsidR="006A3AB0">
        <w:t>e</w:t>
      </w:r>
      <w:r w:rsidR="00146055">
        <w:t>et</w:t>
      </w:r>
      <w:r w:rsidR="006A3AB0">
        <w:t>ing</w:t>
      </w:r>
      <w:r w:rsidR="00146055">
        <w:t xml:space="preserve"> with Hart DeNoble </w:t>
      </w:r>
      <w:r w:rsidR="006A3AB0">
        <w:t xml:space="preserve">and the paver </w:t>
      </w:r>
      <w:r w:rsidR="00146055">
        <w:t xml:space="preserve">to discuss </w:t>
      </w:r>
      <w:r w:rsidR="006A3AB0">
        <w:t>a driveway on Kopp Road that was poured incorrectly</w:t>
      </w:r>
      <w:r w:rsidR="0055075E">
        <w:t>.</w:t>
      </w:r>
    </w:p>
    <w:p w14:paraId="1C516584" w14:textId="77777777" w:rsidR="00691BD4" w:rsidRPr="00870C71" w:rsidRDefault="00691BD4" w:rsidP="007D3885">
      <w:pPr>
        <w:pStyle w:val="NoSpacing"/>
      </w:pPr>
    </w:p>
    <w:p w14:paraId="79B049B9" w14:textId="77777777" w:rsidR="00691BD4" w:rsidRDefault="00691BD4" w:rsidP="00C2573A">
      <w:pPr>
        <w:pStyle w:val="NoSpacing"/>
        <w:numPr>
          <w:ilvl w:val="0"/>
          <w:numId w:val="1"/>
        </w:numPr>
        <w:ind w:left="0" w:hanging="450"/>
      </w:pPr>
      <w:r w:rsidRPr="00870C71">
        <w:t>C</w:t>
      </w:r>
      <w:r>
        <w:t>LERK/TREASURER’S REPORT</w:t>
      </w:r>
      <w:r w:rsidR="005023DA">
        <w:t xml:space="preserve"> AND CORRESPONDENCE</w:t>
      </w:r>
    </w:p>
    <w:p w14:paraId="7B093710" w14:textId="77777777" w:rsidR="00691BD4" w:rsidRPr="00870C71" w:rsidRDefault="00691BD4" w:rsidP="007D3885">
      <w:pPr>
        <w:pStyle w:val="NoSpacing"/>
      </w:pPr>
    </w:p>
    <w:p w14:paraId="2B926091" w14:textId="77777777" w:rsidR="00691BD4" w:rsidRPr="00870C71" w:rsidRDefault="00691BD4" w:rsidP="00C2573A">
      <w:pPr>
        <w:pStyle w:val="NoSpacing"/>
        <w:numPr>
          <w:ilvl w:val="0"/>
          <w:numId w:val="1"/>
        </w:numPr>
        <w:ind w:left="0" w:hanging="450"/>
      </w:pPr>
      <w:r w:rsidRPr="003D756A">
        <w:rPr>
          <w:rFonts w:cs="Franklin Gothic"/>
        </w:rPr>
        <w:t>APPROVAL</w:t>
      </w:r>
      <w:r w:rsidRPr="00870C71">
        <w:t xml:space="preserve"> OF BILLS AS PRESENTED    </w:t>
      </w:r>
    </w:p>
    <w:p w14:paraId="7DBB118A" w14:textId="558BAE4A" w:rsidR="00691BD4" w:rsidRPr="00870C71" w:rsidRDefault="00691BD4" w:rsidP="007D3885">
      <w:pPr>
        <w:pStyle w:val="ListParagraph"/>
        <w:ind w:left="0"/>
        <w:rPr>
          <w:b/>
        </w:rPr>
      </w:pPr>
      <w:r w:rsidRPr="00870C71">
        <w:rPr>
          <w:b/>
        </w:rPr>
        <w:t xml:space="preserve">Motion by </w:t>
      </w:r>
      <w:r w:rsidR="00905BD1">
        <w:rPr>
          <w:b/>
        </w:rPr>
        <w:t>Chairperson Pulvermacher,</w:t>
      </w:r>
      <w:r w:rsidRPr="00870C71">
        <w:rPr>
          <w:b/>
        </w:rPr>
        <w:t xml:space="preserve"> seconded by </w:t>
      </w:r>
      <w:r w:rsidR="00905BD1">
        <w:rPr>
          <w:b/>
        </w:rPr>
        <w:t xml:space="preserve">Sup. Laufenberg </w:t>
      </w:r>
      <w:r w:rsidRPr="00870C71">
        <w:rPr>
          <w:b/>
        </w:rPr>
        <w:t xml:space="preserve">to pay the bills.  Motion carried, </w:t>
      </w:r>
      <w:r w:rsidR="00905BD1">
        <w:rPr>
          <w:b/>
        </w:rPr>
        <w:t>5</w:t>
      </w:r>
      <w:r w:rsidRPr="00870C71">
        <w:rPr>
          <w:b/>
        </w:rPr>
        <w:t>-0.</w:t>
      </w:r>
    </w:p>
    <w:p w14:paraId="0C9CC95B" w14:textId="77777777" w:rsidR="00691BD4" w:rsidRPr="00870C71" w:rsidRDefault="00691BD4" w:rsidP="00905BD1">
      <w:pPr>
        <w:pStyle w:val="NoSpacing"/>
        <w:numPr>
          <w:ilvl w:val="0"/>
          <w:numId w:val="1"/>
        </w:numPr>
        <w:ind w:left="0" w:hanging="450"/>
        <w:rPr>
          <w:rFonts w:cs="Forte"/>
        </w:rPr>
      </w:pPr>
      <w:r w:rsidRPr="00870C71">
        <w:t xml:space="preserve">ADJOURN </w:t>
      </w:r>
    </w:p>
    <w:p w14:paraId="75E56306" w14:textId="77777777" w:rsidR="0034242D" w:rsidRDefault="00691BD4" w:rsidP="007D3885">
      <w:pPr>
        <w:spacing w:after="0" w:line="240" w:lineRule="auto"/>
      </w:pPr>
      <w:r w:rsidRPr="00870C71">
        <w:rPr>
          <w:b/>
        </w:rPr>
        <w:t xml:space="preserve">Motion by </w:t>
      </w:r>
      <w:r w:rsidR="00D34852">
        <w:rPr>
          <w:b/>
        </w:rPr>
        <w:t>Sup. Meinholz,</w:t>
      </w:r>
      <w:r w:rsidRPr="00870C71">
        <w:rPr>
          <w:b/>
        </w:rPr>
        <w:t xml:space="preserve"> seconded</w:t>
      </w:r>
      <w:r>
        <w:rPr>
          <w:b/>
        </w:rPr>
        <w:t xml:space="preserve"> by</w:t>
      </w:r>
      <w:r w:rsidRPr="00870C71">
        <w:rPr>
          <w:b/>
        </w:rPr>
        <w:t xml:space="preserve"> </w:t>
      </w:r>
      <w:r w:rsidR="00D34852">
        <w:rPr>
          <w:b/>
        </w:rPr>
        <w:t xml:space="preserve">Chairperson Pulvermacher </w:t>
      </w:r>
      <w:r w:rsidRPr="00870C71">
        <w:rPr>
          <w:b/>
        </w:rPr>
        <w:t xml:space="preserve">to adjourn the meeting at </w:t>
      </w:r>
      <w:r w:rsidR="00D34852">
        <w:rPr>
          <w:b/>
        </w:rPr>
        <w:t xml:space="preserve">9:20 </w:t>
      </w:r>
      <w:r w:rsidRPr="00870C71">
        <w:rPr>
          <w:b/>
        </w:rPr>
        <w:t xml:space="preserve">p.m.  Motion carried, </w:t>
      </w:r>
      <w:r w:rsidR="00D34852">
        <w:rPr>
          <w:b/>
        </w:rPr>
        <w:t>5</w:t>
      </w:r>
      <w:r w:rsidRPr="00870C71">
        <w:rPr>
          <w:b/>
        </w:rPr>
        <w:t>-0.</w:t>
      </w:r>
      <w:r w:rsidRPr="00870C71">
        <w:rPr>
          <w:rFonts w:cs="Franklin Gothic"/>
        </w:rPr>
        <w:tab/>
      </w:r>
    </w:p>
    <w:sectPr w:rsidR="0034242D" w:rsidSect="00A85080">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7BEE" w14:textId="77777777" w:rsidR="00B62F5C" w:rsidRDefault="00B62F5C" w:rsidP="00642176">
      <w:pPr>
        <w:spacing w:after="0" w:line="240" w:lineRule="auto"/>
      </w:pPr>
      <w:r>
        <w:separator/>
      </w:r>
    </w:p>
  </w:endnote>
  <w:endnote w:type="continuationSeparator" w:id="0">
    <w:p w14:paraId="4899B3EB" w14:textId="77777777" w:rsidR="00B62F5C" w:rsidRDefault="00B62F5C"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FEE1" w14:textId="4ECD304B"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BE45FF">
          <w:t>June 2, 2020</w:t>
        </w:r>
      </w:sdtContent>
    </w:sdt>
    <w:r>
      <w:t xml:space="preserve">                </w:t>
    </w:r>
    <w:r w:rsidR="00D34852">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D34852">
              <w:rPr>
                <w:noProof/>
              </w:rPr>
              <w:t>3</w:t>
            </w:r>
          </w:sdtContent>
        </w:sdt>
      </w:sdtContent>
    </w:sdt>
    <w:r>
      <w:rPr>
        <w:noProof/>
      </w:rPr>
      <w:tab/>
      <w:t xml:space="preserve">Approved: </w:t>
    </w:r>
    <w:r w:rsidR="00785DA2">
      <w:rPr>
        <w:noProof/>
      </w:rPr>
      <w:t xml:space="preserve"> June 16, 2020</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8C83"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DB81" w14:textId="77777777" w:rsidR="00B62F5C" w:rsidRDefault="00B62F5C" w:rsidP="00642176">
      <w:pPr>
        <w:spacing w:after="0" w:line="240" w:lineRule="auto"/>
      </w:pPr>
      <w:r>
        <w:separator/>
      </w:r>
    </w:p>
  </w:footnote>
  <w:footnote w:type="continuationSeparator" w:id="0">
    <w:p w14:paraId="7AEB215E" w14:textId="77777777" w:rsidR="00B62F5C" w:rsidRDefault="00B62F5C"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6BF0" w14:textId="62330C00"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769CD236" wp14:editId="79395228">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1DF99FEB"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F515" w14:textId="11FDC695"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6F51B16C" wp14:editId="2C106DFA">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8A8DE9A"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CDA2" w14:textId="65759F98" w:rsidR="00E549ED" w:rsidRPr="00E549ED" w:rsidRDefault="00E549ED" w:rsidP="00E549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B5E2" w14:textId="186B0356"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4E26" w14:textId="5C6BB655"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9347" w14:textId="5B604CB1"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0FA"/>
    <w:multiLevelType w:val="hybridMultilevel"/>
    <w:tmpl w:val="78CA5C3A"/>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F425FD"/>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F5467C5"/>
    <w:multiLevelType w:val="hybridMultilevel"/>
    <w:tmpl w:val="47A8763A"/>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71632BE"/>
    <w:multiLevelType w:val="hybridMultilevel"/>
    <w:tmpl w:val="4AF4D1A8"/>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5C"/>
    <w:rsid w:val="00021634"/>
    <w:rsid w:val="0002695E"/>
    <w:rsid w:val="00037B27"/>
    <w:rsid w:val="00056C5F"/>
    <w:rsid w:val="000D4CAE"/>
    <w:rsid w:val="000E4D8A"/>
    <w:rsid w:val="0010670E"/>
    <w:rsid w:val="00130752"/>
    <w:rsid w:val="00143EE4"/>
    <w:rsid w:val="00146055"/>
    <w:rsid w:val="00186A41"/>
    <w:rsid w:val="00191B2C"/>
    <w:rsid w:val="001B19A0"/>
    <w:rsid w:val="001E359F"/>
    <w:rsid w:val="001F2988"/>
    <w:rsid w:val="002070E2"/>
    <w:rsid w:val="0023271E"/>
    <w:rsid w:val="002A2FE8"/>
    <w:rsid w:val="0030767D"/>
    <w:rsid w:val="0034242D"/>
    <w:rsid w:val="00396E77"/>
    <w:rsid w:val="003A773E"/>
    <w:rsid w:val="003A795A"/>
    <w:rsid w:val="003D756A"/>
    <w:rsid w:val="004141EA"/>
    <w:rsid w:val="00420AD3"/>
    <w:rsid w:val="00452F0E"/>
    <w:rsid w:val="0046503C"/>
    <w:rsid w:val="00485F48"/>
    <w:rsid w:val="004C69D4"/>
    <w:rsid w:val="005023DA"/>
    <w:rsid w:val="00512F83"/>
    <w:rsid w:val="00525BE8"/>
    <w:rsid w:val="0055075E"/>
    <w:rsid w:val="00555F9A"/>
    <w:rsid w:val="00563706"/>
    <w:rsid w:val="005921BC"/>
    <w:rsid w:val="00592D5B"/>
    <w:rsid w:val="005F48F9"/>
    <w:rsid w:val="006179A9"/>
    <w:rsid w:val="00642176"/>
    <w:rsid w:val="0065171F"/>
    <w:rsid w:val="00691BD4"/>
    <w:rsid w:val="006A3AB0"/>
    <w:rsid w:val="007054A7"/>
    <w:rsid w:val="00713E5A"/>
    <w:rsid w:val="0074673E"/>
    <w:rsid w:val="00755DC0"/>
    <w:rsid w:val="00785DA2"/>
    <w:rsid w:val="007B4684"/>
    <w:rsid w:val="007D2854"/>
    <w:rsid w:val="007D3885"/>
    <w:rsid w:val="00824065"/>
    <w:rsid w:val="008563E9"/>
    <w:rsid w:val="008A2130"/>
    <w:rsid w:val="008B6342"/>
    <w:rsid w:val="008C5321"/>
    <w:rsid w:val="008F3D2E"/>
    <w:rsid w:val="00905BD1"/>
    <w:rsid w:val="00941DE8"/>
    <w:rsid w:val="009B2A02"/>
    <w:rsid w:val="009E3DFE"/>
    <w:rsid w:val="009E505A"/>
    <w:rsid w:val="00A50B5B"/>
    <w:rsid w:val="00A7346F"/>
    <w:rsid w:val="00A85080"/>
    <w:rsid w:val="00AC4CF6"/>
    <w:rsid w:val="00B00E3C"/>
    <w:rsid w:val="00B1020A"/>
    <w:rsid w:val="00B14EA3"/>
    <w:rsid w:val="00B24D34"/>
    <w:rsid w:val="00B45482"/>
    <w:rsid w:val="00B62F5C"/>
    <w:rsid w:val="00B63BC1"/>
    <w:rsid w:val="00BC5390"/>
    <w:rsid w:val="00BE45FF"/>
    <w:rsid w:val="00C01A29"/>
    <w:rsid w:val="00C2573A"/>
    <w:rsid w:val="00C45DFD"/>
    <w:rsid w:val="00CC44F7"/>
    <w:rsid w:val="00CC5BC6"/>
    <w:rsid w:val="00D20ECA"/>
    <w:rsid w:val="00D34852"/>
    <w:rsid w:val="00D47BB7"/>
    <w:rsid w:val="00D56993"/>
    <w:rsid w:val="00D72DE2"/>
    <w:rsid w:val="00DD6258"/>
    <w:rsid w:val="00DE6A62"/>
    <w:rsid w:val="00DF09D5"/>
    <w:rsid w:val="00DF774B"/>
    <w:rsid w:val="00DF7AB5"/>
    <w:rsid w:val="00E04D84"/>
    <w:rsid w:val="00E17A94"/>
    <w:rsid w:val="00E549ED"/>
    <w:rsid w:val="00EA45E8"/>
    <w:rsid w:val="00EA58FB"/>
    <w:rsid w:val="00F26942"/>
    <w:rsid w:val="00F67664"/>
    <w:rsid w:val="00F93F03"/>
    <w:rsid w:val="00FC2DF7"/>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04D865C"/>
  <w15:chartTrackingRefBased/>
  <w15:docId w15:val="{98269396-0354-4DEA-BA00-84C1CE86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988</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Springfield Staff</cp:lastModifiedBy>
  <cp:revision>10</cp:revision>
  <cp:lastPrinted>2020-06-17T00:17:00Z</cp:lastPrinted>
  <dcterms:created xsi:type="dcterms:W3CDTF">2020-06-16T22:21:00Z</dcterms:created>
  <dcterms:modified xsi:type="dcterms:W3CDTF">2020-06-17T15:05:00Z</dcterms:modified>
</cp:coreProperties>
</file>