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52ED" w14:textId="77777777" w:rsidR="00860431" w:rsidRPr="00870C71" w:rsidRDefault="00860431" w:rsidP="00860431">
      <w:pPr>
        <w:pStyle w:val="Quote"/>
        <w:rPr>
          <w:rFonts w:eastAsia="Calibri"/>
        </w:rPr>
      </w:pPr>
      <w:r w:rsidRPr="00870C71">
        <w:rPr>
          <w:rFonts w:eastAsia="Calibri"/>
        </w:rPr>
        <w:t xml:space="preserve">SPRINGFIELD TOWN BOARD </w:t>
      </w:r>
    </w:p>
    <w:p w14:paraId="2BBFFBE1" w14:textId="77777777" w:rsidR="00860431" w:rsidRPr="00870C71" w:rsidRDefault="00860431" w:rsidP="00860431">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32"/>
        </w:rPr>
        <w:t>MEETING MINUTES</w:t>
      </w:r>
    </w:p>
    <w:p w14:paraId="7F2EBFE6" w14:textId="77777777" w:rsidR="00860431" w:rsidRPr="00870C71" w:rsidRDefault="00860431" w:rsidP="00860431">
      <w:pPr>
        <w:spacing w:after="0" w:line="240" w:lineRule="auto"/>
        <w:jc w:val="center"/>
        <w:rPr>
          <w:rFonts w:asciiTheme="minorHAnsi" w:eastAsia="Calibri" w:hAnsiTheme="minorHAnsi" w:cs="Calibri"/>
          <w:sz w:val="28"/>
        </w:rPr>
      </w:pPr>
    </w:p>
    <w:p w14:paraId="3F84E09A" w14:textId="77777777" w:rsidR="00860431" w:rsidRPr="00870C71" w:rsidRDefault="00860431" w:rsidP="00860431">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 xml:space="preserve">Tuesday, </w:t>
      </w:r>
      <w:r>
        <w:rPr>
          <w:rFonts w:asciiTheme="minorHAnsi" w:eastAsia="Calibri" w:hAnsiTheme="minorHAnsi" w:cs="Calibri"/>
          <w:sz w:val="28"/>
        </w:rPr>
        <w:t>July 17</w:t>
      </w:r>
      <w:r w:rsidRPr="00870C71">
        <w:rPr>
          <w:rFonts w:asciiTheme="minorHAnsi" w:eastAsia="Calibri" w:hAnsiTheme="minorHAnsi" w:cs="Calibri"/>
          <w:sz w:val="28"/>
        </w:rPr>
        <w:t>, 2018, 7:30 P.M.</w:t>
      </w:r>
    </w:p>
    <w:p w14:paraId="67A94C22" w14:textId="77777777" w:rsidR="00860431" w:rsidRPr="00870C71" w:rsidRDefault="00860431" w:rsidP="00860431">
      <w:pPr>
        <w:spacing w:after="0" w:line="240" w:lineRule="auto"/>
        <w:jc w:val="center"/>
        <w:rPr>
          <w:rFonts w:asciiTheme="minorHAnsi" w:eastAsia="Calibri" w:hAnsiTheme="minorHAnsi" w:cs="Calibri"/>
          <w:sz w:val="28"/>
        </w:rPr>
      </w:pPr>
      <w:r>
        <w:rPr>
          <w:rFonts w:asciiTheme="minorHAnsi" w:eastAsia="Calibri" w:hAnsiTheme="minorHAnsi" w:cs="Calibri"/>
          <w:sz w:val="28"/>
        </w:rPr>
        <w:t>Town Board</w:t>
      </w:r>
      <w:r w:rsidRPr="00870C71">
        <w:rPr>
          <w:rFonts w:asciiTheme="minorHAnsi" w:eastAsia="Calibri" w:hAnsiTheme="minorHAnsi" w:cs="Calibri"/>
          <w:sz w:val="28"/>
        </w:rPr>
        <w:t xml:space="preserve"> Meeting</w:t>
      </w:r>
    </w:p>
    <w:p w14:paraId="64DAAC89" w14:textId="77777777" w:rsidR="00860431" w:rsidRPr="00870C71" w:rsidRDefault="00860431" w:rsidP="00860431">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Springfield Town Hall</w:t>
      </w:r>
    </w:p>
    <w:p w14:paraId="3419EB19" w14:textId="77777777" w:rsidR="00860431" w:rsidRPr="00870C71" w:rsidRDefault="00860431" w:rsidP="00860431">
      <w:pPr>
        <w:pStyle w:val="NoSpacing"/>
      </w:pPr>
      <w:r w:rsidRPr="00870C71">
        <w:t xml:space="preserve">                                 </w:t>
      </w:r>
    </w:p>
    <w:p w14:paraId="615CE410" w14:textId="77777777" w:rsidR="00860431" w:rsidRPr="00870C71" w:rsidRDefault="00860431" w:rsidP="00860431">
      <w:pPr>
        <w:pStyle w:val="NoSpacing"/>
        <w:numPr>
          <w:ilvl w:val="0"/>
          <w:numId w:val="1"/>
        </w:numPr>
        <w:ind w:left="450" w:hanging="450"/>
      </w:pPr>
      <w:r w:rsidRPr="00870C71">
        <w:t xml:space="preserve">CALL TO ORDER, ROLL CALL, PLEDGE OF ALLEGIANCE </w:t>
      </w:r>
    </w:p>
    <w:p w14:paraId="43A62CAD" w14:textId="77777777" w:rsidR="00860431" w:rsidRPr="00870C71" w:rsidRDefault="00860431" w:rsidP="00860431">
      <w:pPr>
        <w:spacing w:after="0" w:line="240" w:lineRule="auto"/>
        <w:ind w:left="450"/>
        <w:rPr>
          <w:rFonts w:asciiTheme="minorHAnsi" w:eastAsia="Calibri" w:hAnsiTheme="minorHAnsi" w:cs="Calibri"/>
        </w:rPr>
      </w:pPr>
      <w:r w:rsidRPr="00870C71">
        <w:rPr>
          <w:rFonts w:asciiTheme="minorHAnsi" w:eastAsia="Calibri" w:hAnsiTheme="minorHAnsi" w:cs="Calibri"/>
        </w:rPr>
        <w:t xml:space="preserve">Chair Don Hoffman called the meeting to order at 7:30 p.m. </w:t>
      </w:r>
    </w:p>
    <w:p w14:paraId="590CD425" w14:textId="77777777" w:rsidR="00860431" w:rsidRPr="00870C71" w:rsidRDefault="00860431" w:rsidP="00860431">
      <w:pPr>
        <w:spacing w:after="0" w:line="240" w:lineRule="auto"/>
        <w:ind w:left="450"/>
        <w:rPr>
          <w:rFonts w:asciiTheme="minorHAnsi" w:eastAsia="Calibri" w:hAnsiTheme="minorHAnsi" w:cs="Calibri"/>
        </w:rPr>
      </w:pPr>
    </w:p>
    <w:p w14:paraId="5C336D7A" w14:textId="77777777" w:rsidR="00860431" w:rsidRPr="00870C71" w:rsidRDefault="00860431" w:rsidP="00860431">
      <w:pPr>
        <w:spacing w:after="240" w:line="240" w:lineRule="auto"/>
        <w:ind w:left="450"/>
        <w:rPr>
          <w:rFonts w:asciiTheme="minorHAnsi" w:eastAsia="Calibri" w:hAnsiTheme="minorHAnsi" w:cs="Calibri"/>
        </w:rPr>
      </w:pPr>
      <w:r w:rsidRPr="00870C71">
        <w:rPr>
          <w:rFonts w:asciiTheme="minorHAnsi" w:eastAsia="Calibri" w:hAnsiTheme="minorHAnsi" w:cs="Calibri"/>
        </w:rPr>
        <w:t>Roll call shows Chair Hoffman and Supervisors Dave Laufenberg</w:t>
      </w:r>
      <w:r>
        <w:rPr>
          <w:rFonts w:asciiTheme="minorHAnsi" w:eastAsia="Calibri" w:hAnsiTheme="minorHAnsi" w:cs="Calibri"/>
        </w:rPr>
        <w:t xml:space="preserve"> and</w:t>
      </w:r>
      <w:r w:rsidRPr="00870C71">
        <w:rPr>
          <w:rFonts w:asciiTheme="minorHAnsi" w:eastAsia="Calibri" w:hAnsiTheme="minorHAnsi" w:cs="Calibri"/>
        </w:rPr>
        <w:t xml:space="preserve"> Jim Pulvermacher present.  </w:t>
      </w:r>
      <w:r>
        <w:rPr>
          <w:rFonts w:asciiTheme="minorHAnsi" w:eastAsia="Calibri" w:hAnsiTheme="minorHAnsi" w:cs="Calibri"/>
        </w:rPr>
        <w:t>Supervisors Art Meinholz and Dan Dresen excused.</w:t>
      </w:r>
    </w:p>
    <w:p w14:paraId="3BFBB996" w14:textId="77777777" w:rsidR="00860431" w:rsidRPr="00870C71" w:rsidRDefault="00860431" w:rsidP="00860431">
      <w:pPr>
        <w:spacing w:after="240" w:line="240" w:lineRule="auto"/>
        <w:ind w:left="450"/>
        <w:rPr>
          <w:rFonts w:asciiTheme="minorHAnsi" w:eastAsia="Calibri" w:hAnsiTheme="minorHAnsi" w:cs="Calibri"/>
        </w:rPr>
      </w:pPr>
      <w:r w:rsidRPr="00870C71">
        <w:rPr>
          <w:rFonts w:asciiTheme="minorHAnsi" w:eastAsia="Calibri" w:hAnsiTheme="minorHAnsi" w:cs="Calibri"/>
        </w:rPr>
        <w:t xml:space="preserve">Also present were Road Patrolman </w:t>
      </w:r>
      <w:r>
        <w:rPr>
          <w:rFonts w:asciiTheme="minorHAnsi" w:eastAsia="Calibri" w:hAnsiTheme="minorHAnsi" w:cs="Calibri"/>
        </w:rPr>
        <w:t>Darin Ripp, Retired Clerk-Treasurer Jan Barman, Jason Helt, Tom Helt and Dan Borski</w:t>
      </w:r>
      <w:r w:rsidRPr="00870C71">
        <w:rPr>
          <w:rFonts w:asciiTheme="minorHAnsi" w:eastAsia="Calibri" w:hAnsiTheme="minorHAnsi" w:cs="Calibri"/>
        </w:rPr>
        <w:t>.</w:t>
      </w:r>
    </w:p>
    <w:p w14:paraId="430B8848" w14:textId="77777777" w:rsidR="00860431" w:rsidRPr="00870C71" w:rsidRDefault="00860431" w:rsidP="00860431">
      <w:pPr>
        <w:spacing w:after="240" w:line="240" w:lineRule="auto"/>
        <w:ind w:left="450"/>
        <w:rPr>
          <w:rFonts w:asciiTheme="minorHAnsi" w:eastAsia="Calibri" w:hAnsiTheme="minorHAnsi" w:cs="Calibri"/>
        </w:rPr>
      </w:pPr>
      <w:r w:rsidRPr="00870C71">
        <w:rPr>
          <w:rFonts w:asciiTheme="minorHAnsi" w:eastAsia="Calibri" w:hAnsiTheme="minorHAnsi" w:cs="Calibri"/>
        </w:rPr>
        <w:t>Pledge of Allegiance was recited.</w:t>
      </w:r>
    </w:p>
    <w:p w14:paraId="2C78155D" w14:textId="77777777" w:rsidR="00860431" w:rsidRPr="00870C71" w:rsidRDefault="00860431" w:rsidP="00860431">
      <w:pPr>
        <w:pStyle w:val="NoSpacing"/>
        <w:numPr>
          <w:ilvl w:val="0"/>
          <w:numId w:val="1"/>
        </w:numPr>
        <w:ind w:left="450" w:hanging="450"/>
        <w:rPr>
          <w:rFonts w:cs="Franklin Gothic"/>
        </w:rPr>
      </w:pPr>
      <w:r w:rsidRPr="00870C71">
        <w:rPr>
          <w:rFonts w:cs="Franklin Gothic"/>
        </w:rPr>
        <w:t xml:space="preserve">CONFIRMATION OF COMPLIANCE WITH OPEN MEETINGS LAW </w:t>
      </w:r>
    </w:p>
    <w:p w14:paraId="15D85725" w14:textId="77777777" w:rsidR="00860431" w:rsidRPr="00870C71" w:rsidRDefault="00860431" w:rsidP="00860431">
      <w:pPr>
        <w:spacing w:after="0" w:line="240" w:lineRule="auto"/>
        <w:ind w:left="450"/>
        <w:rPr>
          <w:rFonts w:asciiTheme="minorHAnsi" w:eastAsia="Calibri" w:hAnsiTheme="minorHAnsi" w:cs="Calibri"/>
        </w:rPr>
      </w:pPr>
      <w:r w:rsidRPr="00870C71">
        <w:rPr>
          <w:rFonts w:asciiTheme="minorHAnsi" w:eastAsia="Calibri" w:hAnsiTheme="minorHAnsi" w:cs="Calibri"/>
        </w:rPr>
        <w:t>The Clerk confirmed that the agenda was posted at town hall and on the Town website. Meeting is being recorded.</w:t>
      </w:r>
    </w:p>
    <w:p w14:paraId="2793EF6C" w14:textId="77777777" w:rsidR="00860431" w:rsidRPr="00870C71" w:rsidRDefault="00860431" w:rsidP="00860431">
      <w:pPr>
        <w:pStyle w:val="NoSpacing"/>
        <w:ind w:left="720"/>
        <w:rPr>
          <w:rFonts w:cs="Franklin Gothic"/>
        </w:rPr>
      </w:pPr>
    </w:p>
    <w:p w14:paraId="7154D8EC" w14:textId="59350814" w:rsidR="00860431" w:rsidRPr="00C2115C" w:rsidRDefault="00860431" w:rsidP="00860431">
      <w:pPr>
        <w:pStyle w:val="NoSpacing"/>
        <w:numPr>
          <w:ilvl w:val="0"/>
          <w:numId w:val="1"/>
        </w:numPr>
        <w:ind w:left="450" w:hanging="450"/>
        <w:rPr>
          <w:rFonts w:cs="Franklin Gothic"/>
        </w:rPr>
      </w:pPr>
      <w:r w:rsidRPr="00870C71">
        <w:t>INFORMAL PUBLIC COMMENT TIME – None.</w:t>
      </w:r>
    </w:p>
    <w:p w14:paraId="6283BB42" w14:textId="77777777" w:rsidR="00C2115C" w:rsidRPr="00860431" w:rsidRDefault="00C2115C" w:rsidP="00C2115C">
      <w:pPr>
        <w:pStyle w:val="NoSpacing"/>
        <w:ind w:left="450"/>
        <w:rPr>
          <w:rFonts w:cs="Franklin Gothic"/>
        </w:rPr>
      </w:pPr>
    </w:p>
    <w:p w14:paraId="5F12DC01" w14:textId="0B0B40C7" w:rsidR="00860431" w:rsidRPr="001E7563" w:rsidRDefault="003848F6" w:rsidP="001E7563">
      <w:pPr>
        <w:pStyle w:val="NoSpacing"/>
        <w:ind w:left="450"/>
        <w:rPr>
          <w:rFonts w:cs="Franklin Gothic"/>
        </w:rPr>
      </w:pPr>
      <w:r w:rsidRPr="00C2115C">
        <w:rPr>
          <w:rFonts w:cs="Franklin Gothic"/>
          <w:b/>
        </w:rPr>
        <w:t>M</w:t>
      </w:r>
      <w:r w:rsidR="00860431" w:rsidRPr="00C2115C">
        <w:rPr>
          <w:rFonts w:cs="Franklin Gothic"/>
          <w:b/>
        </w:rPr>
        <w:t>otion Sup. Pulvermacher to recess Regular Meeting and enter into Public Hearing, second Sup. Laufenberg</w:t>
      </w:r>
      <w:r w:rsidR="00C2115C">
        <w:rPr>
          <w:rFonts w:cs="Franklin Gothic"/>
          <w:b/>
        </w:rPr>
        <w:t>.  M</w:t>
      </w:r>
      <w:r w:rsidR="00860431" w:rsidRPr="00C2115C">
        <w:rPr>
          <w:rFonts w:cs="Franklin Gothic"/>
          <w:b/>
        </w:rPr>
        <w:t>otion carried</w:t>
      </w:r>
      <w:r w:rsidR="00C2115C" w:rsidRPr="00C2115C">
        <w:rPr>
          <w:rFonts w:cs="Franklin Gothic"/>
          <w:b/>
        </w:rPr>
        <w:t>, 3 – 0.</w:t>
      </w:r>
      <w:r w:rsidR="00860431" w:rsidRPr="00C2115C">
        <w:rPr>
          <w:rFonts w:cs="Franklin Gothic"/>
          <w:b/>
        </w:rPr>
        <w:t xml:space="preserve">  </w:t>
      </w:r>
      <w:r w:rsidR="00860431" w:rsidRPr="001E7563">
        <w:rPr>
          <w:rFonts w:cs="Franklin Gothic"/>
        </w:rPr>
        <w:t xml:space="preserve">Chair Hoffman opened the Public Hearing on Dane Towns Zoning Ordinance Amendment #2.  No public input.  </w:t>
      </w:r>
    </w:p>
    <w:p w14:paraId="0D792F0E" w14:textId="77777777" w:rsidR="00082091" w:rsidRDefault="00082091" w:rsidP="00860431">
      <w:pPr>
        <w:pStyle w:val="NoSpacing"/>
        <w:ind w:left="450"/>
        <w:rPr>
          <w:rFonts w:cs="Franklin Gothic"/>
          <w:b/>
        </w:rPr>
      </w:pPr>
    </w:p>
    <w:p w14:paraId="7D0ED598" w14:textId="77777777" w:rsidR="00082091" w:rsidRDefault="00860431" w:rsidP="00860431">
      <w:pPr>
        <w:pStyle w:val="NoSpacing"/>
        <w:ind w:left="450"/>
        <w:rPr>
          <w:rFonts w:cs="Franklin Gothic"/>
          <w:b/>
        </w:rPr>
      </w:pPr>
      <w:r w:rsidRPr="00C2115C">
        <w:rPr>
          <w:rFonts w:cs="Franklin Gothic"/>
          <w:b/>
        </w:rPr>
        <w:t>Motion Sup. Pulvermacher to close the Public Hearing, second Sup. Laufenberg</w:t>
      </w:r>
      <w:r w:rsidR="00C2115C" w:rsidRPr="00C2115C">
        <w:rPr>
          <w:rFonts w:cs="Franklin Gothic"/>
          <w:b/>
        </w:rPr>
        <w:t>.  M</w:t>
      </w:r>
      <w:r w:rsidRPr="00C2115C">
        <w:rPr>
          <w:rFonts w:cs="Franklin Gothic"/>
          <w:b/>
        </w:rPr>
        <w:t>otion carried</w:t>
      </w:r>
      <w:r w:rsidR="00C2115C" w:rsidRPr="00C2115C">
        <w:rPr>
          <w:rFonts w:cs="Franklin Gothic"/>
          <w:b/>
        </w:rPr>
        <w:t>, 3 - 0</w:t>
      </w:r>
      <w:r w:rsidRPr="00C2115C">
        <w:rPr>
          <w:rFonts w:cs="Franklin Gothic"/>
          <w:b/>
        </w:rPr>
        <w:t>.</w:t>
      </w:r>
      <w:r w:rsidR="00C2115C" w:rsidRPr="00C2115C">
        <w:rPr>
          <w:rFonts w:cs="Franklin Gothic"/>
          <w:b/>
        </w:rPr>
        <w:t xml:space="preserve">  </w:t>
      </w:r>
    </w:p>
    <w:p w14:paraId="536A618D" w14:textId="77777777" w:rsidR="00082091" w:rsidRDefault="00082091" w:rsidP="00860431">
      <w:pPr>
        <w:pStyle w:val="NoSpacing"/>
        <w:ind w:left="450"/>
        <w:rPr>
          <w:rFonts w:cs="Franklin Gothic"/>
          <w:b/>
        </w:rPr>
      </w:pPr>
    </w:p>
    <w:p w14:paraId="15E83775" w14:textId="48DE9042" w:rsidR="00860431" w:rsidRPr="001E7563" w:rsidRDefault="00860431" w:rsidP="00860431">
      <w:pPr>
        <w:pStyle w:val="NoSpacing"/>
        <w:ind w:left="450"/>
        <w:rPr>
          <w:rFonts w:cs="Franklin Gothic"/>
          <w:i/>
        </w:rPr>
      </w:pPr>
      <w:r w:rsidRPr="00C2115C">
        <w:rPr>
          <w:rFonts w:cs="Franklin Gothic"/>
          <w:b/>
        </w:rPr>
        <w:t>Motion Sup.</w:t>
      </w:r>
      <w:r w:rsidR="00082091">
        <w:rPr>
          <w:rFonts w:cs="Franklin Gothic"/>
          <w:b/>
        </w:rPr>
        <w:t xml:space="preserve"> </w:t>
      </w:r>
      <w:r w:rsidRPr="00C2115C">
        <w:rPr>
          <w:rFonts w:cs="Franklin Gothic"/>
          <w:b/>
        </w:rPr>
        <w:t>Pulvermacher, second by Sup. Laufenberg to approve the changes</w:t>
      </w:r>
      <w:r w:rsidR="001E7563">
        <w:rPr>
          <w:rFonts w:cs="Franklin Gothic"/>
          <w:b/>
        </w:rPr>
        <w:t xml:space="preserve"> to</w:t>
      </w:r>
      <w:r w:rsidRPr="00C2115C">
        <w:rPr>
          <w:rFonts w:cs="Franklin Gothic"/>
          <w:b/>
        </w:rPr>
        <w:t xml:space="preserve"> the Dane Towns Zoning Ordinance</w:t>
      </w:r>
      <w:r w:rsidR="001E7563">
        <w:rPr>
          <w:rFonts w:cs="Franklin Gothic"/>
          <w:b/>
        </w:rPr>
        <w:t>, Amendment</w:t>
      </w:r>
      <w:r w:rsidRPr="00C2115C">
        <w:rPr>
          <w:rFonts w:cs="Franklin Gothic"/>
          <w:b/>
        </w:rPr>
        <w:t xml:space="preserve"> #2</w:t>
      </w:r>
      <w:r w:rsidR="00C2115C">
        <w:rPr>
          <w:rFonts w:cs="Franklin Gothic"/>
          <w:b/>
        </w:rPr>
        <w:t>.  M</w:t>
      </w:r>
      <w:r w:rsidRPr="00C2115C">
        <w:rPr>
          <w:rFonts w:cs="Franklin Gothic"/>
          <w:b/>
        </w:rPr>
        <w:t>otion carried</w:t>
      </w:r>
      <w:r w:rsidR="00C2115C" w:rsidRPr="00C2115C">
        <w:rPr>
          <w:rFonts w:cs="Franklin Gothic"/>
          <w:b/>
        </w:rPr>
        <w:t>, 3 - 0</w:t>
      </w:r>
      <w:r w:rsidRPr="00C2115C">
        <w:rPr>
          <w:rFonts w:cs="Franklin Gothic"/>
          <w:b/>
        </w:rPr>
        <w:t>.</w:t>
      </w:r>
      <w:r w:rsidR="001E7563">
        <w:rPr>
          <w:rFonts w:cs="Franklin Gothic"/>
        </w:rPr>
        <w:t xml:space="preserve">  </w:t>
      </w:r>
      <w:r w:rsidR="001E7563">
        <w:rPr>
          <w:rFonts w:cs="Franklin Gothic"/>
          <w:i/>
        </w:rPr>
        <w:t>Agenda Item 7b.</w:t>
      </w:r>
    </w:p>
    <w:p w14:paraId="08A449DE" w14:textId="77777777" w:rsidR="00860431" w:rsidRDefault="00860431" w:rsidP="00860431">
      <w:pPr>
        <w:pStyle w:val="NoSpacing"/>
        <w:ind w:left="450"/>
        <w:rPr>
          <w:rFonts w:cs="Franklin Gothic"/>
        </w:rPr>
      </w:pPr>
    </w:p>
    <w:p w14:paraId="21B26C44" w14:textId="613D4325" w:rsidR="00860431" w:rsidRPr="00870C71" w:rsidRDefault="00860431" w:rsidP="00860431">
      <w:pPr>
        <w:pStyle w:val="NoSpacing"/>
        <w:numPr>
          <w:ilvl w:val="0"/>
          <w:numId w:val="1"/>
        </w:numPr>
        <w:ind w:left="450" w:hanging="450"/>
        <w:rPr>
          <w:b/>
          <w:sz w:val="20"/>
          <w:szCs w:val="20"/>
        </w:rPr>
      </w:pPr>
      <w:r w:rsidRPr="00870C71">
        <w:t>MINUTES OF PREVIOUS MEETING</w:t>
      </w:r>
      <w:r w:rsidR="00322A45">
        <w:t>S</w:t>
      </w:r>
      <w:r w:rsidRPr="00870C71">
        <w:t xml:space="preserve">:  </w:t>
      </w:r>
      <w:r>
        <w:t>July 3 &amp; 10, 2018</w:t>
      </w:r>
    </w:p>
    <w:p w14:paraId="54F04365" w14:textId="77777777" w:rsidR="00860431" w:rsidRPr="00870C71" w:rsidRDefault="00860431" w:rsidP="00860431">
      <w:pPr>
        <w:pStyle w:val="NoSpacing"/>
        <w:ind w:left="450"/>
        <w:rPr>
          <w:b/>
        </w:rPr>
      </w:pPr>
      <w:r w:rsidRPr="00870C71">
        <w:rPr>
          <w:b/>
        </w:rPr>
        <w:t xml:space="preserve">Motion by </w:t>
      </w:r>
      <w:r>
        <w:rPr>
          <w:b/>
        </w:rPr>
        <w:t>Sup. Pulvermacher,</w:t>
      </w:r>
      <w:r w:rsidRPr="00870C71">
        <w:rPr>
          <w:b/>
        </w:rPr>
        <w:t xml:space="preserve"> seconded by </w:t>
      </w:r>
      <w:r>
        <w:rPr>
          <w:b/>
        </w:rPr>
        <w:t>Sup. Laufenberg to a</w:t>
      </w:r>
      <w:r w:rsidRPr="00870C71">
        <w:rPr>
          <w:b/>
        </w:rPr>
        <w:t>pprove the minutes</w:t>
      </w:r>
      <w:r>
        <w:rPr>
          <w:b/>
        </w:rPr>
        <w:t xml:space="preserve"> from July 3 and 10, 2018</w:t>
      </w:r>
      <w:r w:rsidRPr="00870C71">
        <w:rPr>
          <w:b/>
        </w:rPr>
        <w:t xml:space="preserve">.  Motion carried, </w:t>
      </w:r>
      <w:r>
        <w:rPr>
          <w:b/>
        </w:rPr>
        <w:t>3</w:t>
      </w:r>
      <w:r w:rsidRPr="00870C71">
        <w:rPr>
          <w:b/>
        </w:rPr>
        <w:t>-0.</w:t>
      </w:r>
    </w:p>
    <w:p w14:paraId="2056599A" w14:textId="77777777" w:rsidR="00860431" w:rsidRPr="00870C71" w:rsidRDefault="00860431" w:rsidP="00860431">
      <w:pPr>
        <w:pStyle w:val="NoSpacing"/>
        <w:ind w:left="450"/>
        <w:rPr>
          <w:rFonts w:cs="Franklin Gothic"/>
        </w:rPr>
      </w:pPr>
    </w:p>
    <w:p w14:paraId="2BB82F9B" w14:textId="77777777" w:rsidR="00860431" w:rsidRPr="00082091" w:rsidRDefault="00860431" w:rsidP="00860431">
      <w:pPr>
        <w:pStyle w:val="NoSpacing"/>
        <w:numPr>
          <w:ilvl w:val="0"/>
          <w:numId w:val="1"/>
        </w:numPr>
        <w:ind w:left="450" w:hanging="450"/>
        <w:rPr>
          <w:rFonts w:cs="Franklin Gothic"/>
          <w:i/>
        </w:rPr>
      </w:pPr>
      <w:r w:rsidRPr="007B62B6">
        <w:rPr>
          <w:rFonts w:cs="Franklin Gothic"/>
        </w:rPr>
        <w:t xml:space="preserve">OPERATORS’ LICENSES (as needed):  </w:t>
      </w:r>
      <w:r>
        <w:rPr>
          <w:rFonts w:cs="Franklin Gothic"/>
        </w:rPr>
        <w:t>None</w:t>
      </w:r>
    </w:p>
    <w:p w14:paraId="6C224912" w14:textId="77777777" w:rsidR="00082091" w:rsidRPr="00082091" w:rsidRDefault="00082091" w:rsidP="00082091">
      <w:pPr>
        <w:pStyle w:val="NoSpacing"/>
        <w:ind w:left="450"/>
        <w:rPr>
          <w:rFonts w:cs="Franklin Gothic"/>
        </w:rPr>
      </w:pPr>
    </w:p>
    <w:p w14:paraId="3CAE03D2" w14:textId="52B0E38C" w:rsidR="00322A45" w:rsidRDefault="00322A45" w:rsidP="00860431">
      <w:pPr>
        <w:pStyle w:val="NoSpacing"/>
        <w:numPr>
          <w:ilvl w:val="0"/>
          <w:numId w:val="1"/>
        </w:numPr>
        <w:ind w:left="450" w:hanging="450"/>
        <w:rPr>
          <w:rFonts w:cs="Franklin Gothic"/>
        </w:rPr>
      </w:pPr>
      <w:r w:rsidRPr="00322A45">
        <w:rPr>
          <w:rFonts w:cs="Franklin Gothic"/>
        </w:rPr>
        <w:t xml:space="preserve">BLIGHT 7166 CTH K </w:t>
      </w:r>
    </w:p>
    <w:p w14:paraId="54070BCC" w14:textId="6FEF0785" w:rsidR="003848F6" w:rsidRPr="00082091" w:rsidRDefault="00322A45" w:rsidP="00322A45">
      <w:pPr>
        <w:pStyle w:val="NoSpacing"/>
        <w:ind w:left="450"/>
        <w:rPr>
          <w:rFonts w:cs="Franklin Gothic"/>
        </w:rPr>
      </w:pPr>
      <w:r>
        <w:rPr>
          <w:rFonts w:cs="Franklin Gothic"/>
        </w:rPr>
        <w:t xml:space="preserve">Dane County has filed a Summons and Complaint against Mr. Wagner; he will have 20 days to respond to the complaint once he’s been served.  </w:t>
      </w:r>
      <w:r w:rsidR="003848F6" w:rsidRPr="00082091">
        <w:rPr>
          <w:rFonts w:cs="Franklin Gothic"/>
        </w:rPr>
        <w:t xml:space="preserve">If </w:t>
      </w:r>
      <w:r>
        <w:rPr>
          <w:rFonts w:cs="Franklin Gothic"/>
        </w:rPr>
        <w:t xml:space="preserve">he has not complied with the </w:t>
      </w:r>
      <w:r w:rsidR="003848F6" w:rsidRPr="00082091">
        <w:rPr>
          <w:rFonts w:cs="Franklin Gothic"/>
        </w:rPr>
        <w:t>clean</w:t>
      </w:r>
      <w:r>
        <w:rPr>
          <w:rFonts w:cs="Franklin Gothic"/>
        </w:rPr>
        <w:t>-</w:t>
      </w:r>
      <w:r w:rsidR="003848F6" w:rsidRPr="00082091">
        <w:rPr>
          <w:rFonts w:cs="Franklin Gothic"/>
        </w:rPr>
        <w:t xml:space="preserve">up </w:t>
      </w:r>
      <w:r>
        <w:rPr>
          <w:rFonts w:cs="Franklin Gothic"/>
        </w:rPr>
        <w:t xml:space="preserve">order, he </w:t>
      </w:r>
      <w:r w:rsidR="003848F6" w:rsidRPr="00082091">
        <w:rPr>
          <w:rFonts w:cs="Franklin Gothic"/>
        </w:rPr>
        <w:t>will be served with orders to appear in court.</w:t>
      </w:r>
    </w:p>
    <w:p w14:paraId="2D5C7DAF" w14:textId="77777777" w:rsidR="003848F6" w:rsidRDefault="003848F6" w:rsidP="003848F6">
      <w:pPr>
        <w:pStyle w:val="NoSpacing"/>
        <w:rPr>
          <w:rFonts w:cs="Franklin Gothic"/>
          <w:i/>
        </w:rPr>
      </w:pPr>
      <w:bookmarkStart w:id="0" w:name="_GoBack"/>
      <w:bookmarkEnd w:id="0"/>
    </w:p>
    <w:p w14:paraId="5288145D" w14:textId="5071C1B0" w:rsidR="00760D99" w:rsidRDefault="00760D99" w:rsidP="00760D99">
      <w:pPr>
        <w:pStyle w:val="NoSpacing"/>
        <w:numPr>
          <w:ilvl w:val="0"/>
          <w:numId w:val="1"/>
        </w:numPr>
        <w:ind w:left="450" w:hanging="450"/>
      </w:pPr>
      <w:r>
        <w:lastRenderedPageBreak/>
        <w:t>RECOMMENDATIONS OF PLAN COMMISSION FROM THEIR JULY 9</w:t>
      </w:r>
      <w:r w:rsidRPr="00E652D8">
        <w:rPr>
          <w:vertAlign w:val="superscript"/>
        </w:rPr>
        <w:t>TH</w:t>
      </w:r>
      <w:r>
        <w:t xml:space="preserve"> MEETING:</w:t>
      </w:r>
    </w:p>
    <w:p w14:paraId="71CFDDE1" w14:textId="6AF42A46" w:rsidR="00760D99" w:rsidRDefault="00760D99" w:rsidP="00760D99">
      <w:pPr>
        <w:pStyle w:val="ListParagraph"/>
        <w:numPr>
          <w:ilvl w:val="1"/>
          <w:numId w:val="1"/>
        </w:numPr>
        <w:spacing w:after="0"/>
        <w:ind w:left="1350"/>
      </w:pPr>
      <w:r>
        <w:t>APPOINTMENT OF STEPHEN BEGLINGER TO THE PLAN COMMISSION</w:t>
      </w:r>
    </w:p>
    <w:p w14:paraId="696A5555" w14:textId="521AD2F4" w:rsidR="003848F6" w:rsidRDefault="003848F6" w:rsidP="00C2115C">
      <w:pPr>
        <w:ind w:left="435"/>
        <w:rPr>
          <w:rFonts w:asciiTheme="minorHAnsi" w:hAnsiTheme="minorHAnsi" w:cs="Franklin Gothic"/>
          <w:b/>
        </w:rPr>
      </w:pPr>
      <w:r w:rsidRPr="00082091">
        <w:rPr>
          <w:rFonts w:asciiTheme="minorHAnsi" w:hAnsiTheme="minorHAnsi" w:cs="Franklin Gothic"/>
          <w:b/>
        </w:rPr>
        <w:t>Motion Sup. Pulvermacher recommend</w:t>
      </w:r>
      <w:r w:rsidR="00C2115C" w:rsidRPr="00082091">
        <w:rPr>
          <w:rFonts w:asciiTheme="minorHAnsi" w:hAnsiTheme="minorHAnsi" w:cs="Franklin Gothic"/>
          <w:b/>
        </w:rPr>
        <w:t>ed</w:t>
      </w:r>
      <w:r w:rsidRPr="00082091">
        <w:rPr>
          <w:rFonts w:asciiTheme="minorHAnsi" w:hAnsiTheme="minorHAnsi" w:cs="Franklin Gothic"/>
          <w:b/>
        </w:rPr>
        <w:t xml:space="preserve"> Chair Hoffman appoint Stephen </w:t>
      </w:r>
      <w:proofErr w:type="spellStart"/>
      <w:r w:rsidRPr="00082091">
        <w:rPr>
          <w:rFonts w:asciiTheme="minorHAnsi" w:hAnsiTheme="minorHAnsi" w:cs="Franklin Gothic"/>
          <w:b/>
        </w:rPr>
        <w:t>Beglinger</w:t>
      </w:r>
      <w:proofErr w:type="spellEnd"/>
      <w:r w:rsidRPr="00082091">
        <w:rPr>
          <w:rFonts w:asciiTheme="minorHAnsi" w:hAnsiTheme="minorHAnsi" w:cs="Franklin Gothic"/>
          <w:b/>
        </w:rPr>
        <w:t xml:space="preserve"> to the Plan Commission, second Sup. Laufenberg.  Motion carried, 3 – 0.  Chair Hoffman appointed </w:t>
      </w:r>
      <w:proofErr w:type="spellStart"/>
      <w:r w:rsidRPr="00082091">
        <w:rPr>
          <w:rFonts w:asciiTheme="minorHAnsi" w:hAnsiTheme="minorHAnsi" w:cs="Franklin Gothic"/>
          <w:b/>
        </w:rPr>
        <w:t>Beglinger</w:t>
      </w:r>
      <w:proofErr w:type="spellEnd"/>
      <w:r w:rsidRPr="00082091">
        <w:rPr>
          <w:rFonts w:asciiTheme="minorHAnsi" w:hAnsiTheme="minorHAnsi" w:cs="Franklin Gothic"/>
          <w:b/>
        </w:rPr>
        <w:t xml:space="preserve"> to the Plan Commission</w:t>
      </w:r>
      <w:r w:rsidR="00C2115C" w:rsidRPr="00082091">
        <w:rPr>
          <w:rFonts w:asciiTheme="minorHAnsi" w:hAnsiTheme="minorHAnsi" w:cs="Franklin Gothic"/>
          <w:b/>
        </w:rPr>
        <w:t>.</w:t>
      </w:r>
    </w:p>
    <w:p w14:paraId="0C281EE1" w14:textId="26EE91E7" w:rsidR="00760D99" w:rsidRPr="00760D99" w:rsidRDefault="00760D99" w:rsidP="00760D99">
      <w:pPr>
        <w:pStyle w:val="ListParagraph"/>
        <w:numPr>
          <w:ilvl w:val="1"/>
          <w:numId w:val="1"/>
        </w:numPr>
        <w:spacing w:after="0"/>
        <w:ind w:left="1350"/>
        <w:rPr>
          <w:rFonts w:cs="Franklin Gothic"/>
        </w:rPr>
      </w:pPr>
      <w:r w:rsidRPr="00760D99">
        <w:rPr>
          <w:rFonts w:cs="Franklin Gothic"/>
        </w:rPr>
        <w:t>APPROVAL OF THE DANE TOWNS ZONING ORDINANCE AMENDMENT #2</w:t>
      </w:r>
    </w:p>
    <w:p w14:paraId="2EC17200" w14:textId="204A3E1C" w:rsidR="00760D99" w:rsidRDefault="00760D99" w:rsidP="00760D99">
      <w:pPr>
        <w:spacing w:after="0"/>
        <w:ind w:left="450"/>
        <w:rPr>
          <w:rFonts w:asciiTheme="minorHAnsi" w:hAnsiTheme="minorHAnsi" w:cs="Franklin Gothic"/>
          <w:i/>
        </w:rPr>
      </w:pPr>
      <w:r>
        <w:rPr>
          <w:rFonts w:asciiTheme="minorHAnsi" w:hAnsiTheme="minorHAnsi" w:cs="Franklin Gothic"/>
          <w:i/>
        </w:rPr>
        <w:t>See Item 3 above.</w:t>
      </w:r>
    </w:p>
    <w:p w14:paraId="7E7569D2" w14:textId="77777777" w:rsidR="00760D99" w:rsidRPr="00760D99" w:rsidRDefault="00760D99" w:rsidP="00760D99">
      <w:pPr>
        <w:spacing w:after="0"/>
        <w:ind w:left="450"/>
        <w:rPr>
          <w:rFonts w:asciiTheme="minorHAnsi" w:hAnsiTheme="minorHAnsi" w:cs="Franklin Gothic"/>
        </w:rPr>
      </w:pPr>
    </w:p>
    <w:p w14:paraId="16001869" w14:textId="434A6CEF" w:rsidR="00760D99" w:rsidRDefault="00760D99" w:rsidP="00760D99">
      <w:pPr>
        <w:pStyle w:val="ListParagraph"/>
        <w:numPr>
          <w:ilvl w:val="1"/>
          <w:numId w:val="1"/>
        </w:numPr>
        <w:spacing w:after="0"/>
        <w:ind w:left="1350"/>
      </w:pPr>
      <w:r>
        <w:t>GRANT THE CSM/REZONE AT 7312 CLOVER HILL TO CREATE ONE NEW LOT, WITH BOTH THE NEW AND REMAINING LOT REZONED TO SFR AND RIGHT TO FARM NOTICES FOR EACH LOT INCLUDED ON THE CSM OR DEED NOTICES.  A $1,000 PARK FEE IS ALSO DUE AND PAYABLE TO THE TOWN FOR CREATION OF A NEW SUBDIVISION LOT.</w:t>
      </w:r>
    </w:p>
    <w:p w14:paraId="2F587D0A" w14:textId="77D82F9F" w:rsidR="003848F6" w:rsidRDefault="003848F6" w:rsidP="00760D99">
      <w:pPr>
        <w:pStyle w:val="NoSpacing"/>
        <w:ind w:left="450"/>
        <w:rPr>
          <w:rFonts w:cs="Franklin Gothic"/>
          <w:b/>
        </w:rPr>
      </w:pPr>
      <w:r w:rsidRPr="00C2115C">
        <w:rPr>
          <w:rFonts w:cs="Franklin Gothic"/>
          <w:b/>
        </w:rPr>
        <w:t xml:space="preserve">Motion </w:t>
      </w:r>
      <w:r w:rsidR="00A25AD8" w:rsidRPr="00C2115C">
        <w:rPr>
          <w:rFonts w:cs="Franklin Gothic"/>
          <w:b/>
        </w:rPr>
        <w:t>Sup. Pulvermacher, second Sup. Laufenberg to approve the CSM/Rezone at 7312 Clover Hill Dr to create one new lot, with both the new and remaining lot rezoned to SFR and Right to Farm notices for each lot included on the CSM or deed notices.  A $1,000 park fee is also due and payable to the Town for creation of a new subdivision lot.  Motion carried, 3 – 0.</w:t>
      </w:r>
    </w:p>
    <w:p w14:paraId="7588D699" w14:textId="77777777" w:rsidR="00C2115C" w:rsidRPr="00C2115C" w:rsidRDefault="00C2115C" w:rsidP="00C2115C">
      <w:pPr>
        <w:pStyle w:val="NoSpacing"/>
        <w:ind w:left="450"/>
        <w:rPr>
          <w:rFonts w:cs="Franklin Gothic"/>
          <w:b/>
        </w:rPr>
      </w:pPr>
    </w:p>
    <w:p w14:paraId="55533FFD" w14:textId="5D3B3C33" w:rsidR="00760D99" w:rsidRDefault="00760D99" w:rsidP="00760D99">
      <w:pPr>
        <w:pStyle w:val="ListParagraph"/>
        <w:numPr>
          <w:ilvl w:val="1"/>
          <w:numId w:val="1"/>
        </w:numPr>
        <w:spacing w:after="0"/>
        <w:ind w:left="1350"/>
      </w:pPr>
      <w:r>
        <w:t>GRANT THE PETITION BY HD FARM TO CREATE A 1.35 ACRE SFR LOT, NOTING THAT THEY HAVE TO HAVE A RIGHT TO FARM NOTICE ON THE CSM AND THE SHARED DRIVEWAY EASEMENT MUST BE RECORDED AND A COPY PROVIDED TO THE TOWN.</w:t>
      </w:r>
    </w:p>
    <w:p w14:paraId="45D0FB9F" w14:textId="77777777" w:rsidR="0015180A" w:rsidRDefault="00760D99" w:rsidP="0015180A">
      <w:pPr>
        <w:pStyle w:val="NoSpacing"/>
        <w:ind w:left="450"/>
        <w:rPr>
          <w:rFonts w:cs="Franklin Gothic"/>
        </w:rPr>
      </w:pPr>
      <w:r>
        <w:rPr>
          <w:rFonts w:cs="Franklin Gothic"/>
        </w:rPr>
        <w:t xml:space="preserve">The Board discussed the 5’ </w:t>
      </w:r>
      <w:r w:rsidR="00346603" w:rsidRPr="005943F3">
        <w:rPr>
          <w:rFonts w:cs="Franklin Gothic"/>
        </w:rPr>
        <w:t xml:space="preserve">of side yard </w:t>
      </w:r>
      <w:r>
        <w:rPr>
          <w:rFonts w:cs="Franklin Gothic"/>
        </w:rPr>
        <w:t>from the parcel to the west’s building and noted it does not meet the required zoning setbacks</w:t>
      </w:r>
      <w:r w:rsidR="00346603" w:rsidRPr="005943F3">
        <w:rPr>
          <w:rFonts w:cs="Franklin Gothic"/>
        </w:rPr>
        <w:t xml:space="preserve">.  </w:t>
      </w:r>
    </w:p>
    <w:p w14:paraId="527CC294" w14:textId="7D51D584" w:rsidR="003848F6" w:rsidRDefault="00346603" w:rsidP="0015180A">
      <w:pPr>
        <w:pStyle w:val="NoSpacing"/>
        <w:ind w:left="450"/>
        <w:rPr>
          <w:rFonts w:cs="Franklin Gothic"/>
          <w:b/>
        </w:rPr>
      </w:pPr>
      <w:r w:rsidRPr="00C2115C">
        <w:rPr>
          <w:rFonts w:cs="Franklin Gothic"/>
          <w:b/>
        </w:rPr>
        <w:t>Motion Sup. Pulvermacher, second Sup. Laufenberg</w:t>
      </w:r>
      <w:r w:rsidR="005943F3" w:rsidRPr="00C2115C">
        <w:rPr>
          <w:rFonts w:cs="Franklin Gothic"/>
          <w:b/>
        </w:rPr>
        <w:t xml:space="preserve"> to approve the creation of a SFR with an adjustment to accommodate the 10’ side yard requirement by adding 5’ east to western lot line on the CSM, a Right to Farm notice and the shared driveway easement to be recorded and a copy to the Town.  Friendly amendment by Chair Hoffman for applicant to provide a new CSM to the Town, Sup. Laufenberg seconded the amendment.  Motion carried, 3 – 0.</w:t>
      </w:r>
    </w:p>
    <w:p w14:paraId="2FE02AA6" w14:textId="77777777" w:rsidR="0015180A" w:rsidRPr="0015180A" w:rsidRDefault="0015180A" w:rsidP="0015180A">
      <w:pPr>
        <w:pStyle w:val="NoSpacing"/>
        <w:ind w:left="450"/>
        <w:rPr>
          <w:rFonts w:cs="Franklin Gothic"/>
          <w:b/>
        </w:rPr>
      </w:pPr>
    </w:p>
    <w:p w14:paraId="43ED22D3" w14:textId="501AEAD0" w:rsidR="00760D99" w:rsidRDefault="00760D99" w:rsidP="00760D99">
      <w:pPr>
        <w:pStyle w:val="NoSpacing"/>
        <w:numPr>
          <w:ilvl w:val="0"/>
          <w:numId w:val="1"/>
        </w:numPr>
        <w:ind w:left="450" w:hanging="360"/>
      </w:pPr>
      <w:r>
        <w:t>SALT SHED: UPDATE AND DISCUSSION, CONSTRUCTION BID AWARD, FINANCING, ETC.</w:t>
      </w:r>
    </w:p>
    <w:p w14:paraId="4954CF1D" w14:textId="28D13627" w:rsidR="003E519F" w:rsidRPr="00C2115C" w:rsidRDefault="003E519F" w:rsidP="00760D99">
      <w:pPr>
        <w:pStyle w:val="NoSpacing"/>
        <w:ind w:left="450"/>
        <w:rPr>
          <w:rFonts w:cs="Franklin Gothic"/>
        </w:rPr>
      </w:pPr>
      <w:r w:rsidRPr="00C2115C">
        <w:rPr>
          <w:rFonts w:cs="Franklin Gothic"/>
          <w:b/>
        </w:rPr>
        <w:t xml:space="preserve">Motion Sup. Pulvermacher, second Sup. Laufenberg to remove line item #5 </w:t>
      </w:r>
      <w:r w:rsidR="00760D99">
        <w:rPr>
          <w:rFonts w:cs="Franklin Gothic"/>
          <w:b/>
        </w:rPr>
        <w:t xml:space="preserve">- </w:t>
      </w:r>
      <w:r w:rsidRPr="00C2115C">
        <w:rPr>
          <w:rFonts w:cs="Franklin Gothic"/>
          <w:b/>
        </w:rPr>
        <w:t xml:space="preserve">remove existing concrete as this is included in the </w:t>
      </w:r>
      <w:proofErr w:type="spellStart"/>
      <w:r w:rsidRPr="00C2115C">
        <w:rPr>
          <w:rFonts w:cs="Franklin Gothic"/>
          <w:b/>
        </w:rPr>
        <w:t>Boehnen</w:t>
      </w:r>
      <w:proofErr w:type="spellEnd"/>
      <w:r w:rsidRPr="00C2115C">
        <w:rPr>
          <w:rFonts w:cs="Franklin Gothic"/>
          <w:b/>
        </w:rPr>
        <w:t xml:space="preserve"> bid to demolish the current shed and to award the bid to O’Shea Construction.  Motion carried, 3 – 0.</w:t>
      </w:r>
    </w:p>
    <w:p w14:paraId="1FAD2B6D" w14:textId="77777777" w:rsidR="00D06CC5" w:rsidRDefault="00D06CC5" w:rsidP="003E519F">
      <w:pPr>
        <w:pStyle w:val="NoSpacing"/>
        <w:ind w:left="450"/>
        <w:rPr>
          <w:rFonts w:cs="Franklin Gothic"/>
          <w:b/>
        </w:rPr>
      </w:pPr>
    </w:p>
    <w:p w14:paraId="2215842F" w14:textId="26AEA01D" w:rsidR="003848F6" w:rsidRDefault="003E519F" w:rsidP="00D06CC5">
      <w:pPr>
        <w:pStyle w:val="NoSpacing"/>
        <w:ind w:left="450"/>
        <w:rPr>
          <w:rFonts w:cs="Franklin Gothic"/>
          <w:b/>
        </w:rPr>
      </w:pPr>
      <w:r w:rsidRPr="00C2115C">
        <w:rPr>
          <w:rFonts w:cs="Franklin Gothic"/>
          <w:b/>
        </w:rPr>
        <w:t>Motion Sup. Pulvermacher to finance the salt shed with $120,000 loan at 2.91% per year for two year note at Monona Bank.  Motion carried, 3 – 0.</w:t>
      </w:r>
      <w:r w:rsidR="00EF0C0C">
        <w:rPr>
          <w:rFonts w:cs="Franklin Gothic"/>
          <w:b/>
        </w:rPr>
        <w:t xml:space="preserve">  Resolution #2018-1</w:t>
      </w:r>
    </w:p>
    <w:p w14:paraId="6CBB0550" w14:textId="77777777" w:rsidR="00D06CC5" w:rsidRPr="00D06CC5" w:rsidRDefault="00D06CC5" w:rsidP="00D06CC5">
      <w:pPr>
        <w:pStyle w:val="NoSpacing"/>
        <w:ind w:left="450"/>
        <w:rPr>
          <w:rFonts w:cs="Franklin Gothic"/>
          <w:b/>
        </w:rPr>
      </w:pPr>
    </w:p>
    <w:p w14:paraId="66FE6FFD" w14:textId="77777777" w:rsidR="00D06CC5" w:rsidRDefault="00D06CC5" w:rsidP="00D06CC5">
      <w:pPr>
        <w:pStyle w:val="NoSpacing"/>
        <w:numPr>
          <w:ilvl w:val="0"/>
          <w:numId w:val="1"/>
        </w:numPr>
        <w:ind w:left="450" w:hanging="450"/>
      </w:pPr>
      <w:r>
        <w:t>REQUEST FROM WTA FOR A RESOLUTION REGARDING WI TRANSPORTATION FUNDING AND AGING</w:t>
      </w:r>
    </w:p>
    <w:p w14:paraId="2E7CBD0B" w14:textId="7A5A8ECE" w:rsidR="003848F6" w:rsidRPr="00C2115C" w:rsidRDefault="00D06CC5" w:rsidP="00C2115C">
      <w:pPr>
        <w:pStyle w:val="NoSpacing"/>
        <w:ind w:left="450"/>
        <w:rPr>
          <w:rFonts w:cs="Franklin Gothic"/>
          <w:b/>
        </w:rPr>
      </w:pPr>
      <w:r w:rsidRPr="00C2115C">
        <w:rPr>
          <w:rFonts w:cs="Franklin Gothic"/>
          <w:b/>
        </w:rPr>
        <w:t>M</w:t>
      </w:r>
      <w:r>
        <w:rPr>
          <w:rFonts w:cs="Franklin Gothic"/>
          <w:b/>
        </w:rPr>
        <w:t>otion</w:t>
      </w:r>
      <w:r w:rsidRPr="00C2115C">
        <w:rPr>
          <w:rFonts w:cs="Franklin Gothic"/>
          <w:b/>
        </w:rPr>
        <w:t xml:space="preserve"> </w:t>
      </w:r>
      <w:r w:rsidR="00D51114" w:rsidRPr="00C2115C">
        <w:rPr>
          <w:rFonts w:cs="Franklin Gothic"/>
          <w:b/>
        </w:rPr>
        <w:t>Sup. Pulvermacher, second Sup. Laufenberg to approve the presented resolution in regards to WI transportation funding and aging.  Motion carried, 3 – 0.  Resolution #201</w:t>
      </w:r>
      <w:r w:rsidR="00FF7E76">
        <w:rPr>
          <w:rFonts w:cs="Franklin Gothic"/>
          <w:b/>
        </w:rPr>
        <w:t>8</w:t>
      </w:r>
      <w:r w:rsidR="00D51114" w:rsidRPr="00C2115C">
        <w:rPr>
          <w:rFonts w:cs="Franklin Gothic"/>
          <w:b/>
        </w:rPr>
        <w:t>-</w:t>
      </w:r>
    </w:p>
    <w:p w14:paraId="2C43BF46" w14:textId="77777777" w:rsidR="00860431" w:rsidRPr="00870C71" w:rsidRDefault="00860431" w:rsidP="0015180A">
      <w:pPr>
        <w:pStyle w:val="NoSpacing"/>
        <w:rPr>
          <w:b/>
        </w:rPr>
      </w:pPr>
    </w:p>
    <w:p w14:paraId="3E0DBCBE" w14:textId="77777777" w:rsidR="00860431" w:rsidRPr="00870C71" w:rsidRDefault="00860431" w:rsidP="00860431">
      <w:pPr>
        <w:pStyle w:val="NoSpacing"/>
        <w:numPr>
          <w:ilvl w:val="0"/>
          <w:numId w:val="1"/>
        </w:numPr>
        <w:ind w:left="450" w:hanging="450"/>
      </w:pPr>
      <w:r w:rsidRPr="00870C71">
        <w:t>COMMITTEE REPORTS</w:t>
      </w:r>
    </w:p>
    <w:p w14:paraId="300EAD7A" w14:textId="77777777" w:rsidR="00860431" w:rsidRPr="00870C71" w:rsidRDefault="00860431" w:rsidP="00860431">
      <w:pPr>
        <w:ind w:left="450"/>
        <w:rPr>
          <w:rFonts w:asciiTheme="minorHAnsi" w:hAnsiTheme="minorHAnsi"/>
        </w:rPr>
      </w:pPr>
      <w:r w:rsidRPr="00870C71">
        <w:rPr>
          <w:rFonts w:asciiTheme="minorHAnsi" w:hAnsiTheme="minorHAnsi"/>
          <w:u w:val="single"/>
        </w:rPr>
        <w:t>Sup. Pulvermacher</w:t>
      </w:r>
      <w:r w:rsidRPr="00870C71">
        <w:rPr>
          <w:rFonts w:asciiTheme="minorHAnsi" w:hAnsiTheme="minorHAnsi"/>
        </w:rPr>
        <w:t xml:space="preserve">:  </w:t>
      </w:r>
      <w:r w:rsidR="00D51114">
        <w:rPr>
          <w:rFonts w:asciiTheme="minorHAnsi" w:hAnsiTheme="minorHAnsi"/>
        </w:rPr>
        <w:t xml:space="preserve">DCTA meeting on Wednesday, July 18, 2018 at Town of Blooming Grove.  Asked that the following be added to the next agenda:  Stoplights at </w:t>
      </w:r>
      <w:proofErr w:type="spellStart"/>
      <w:r w:rsidR="00D51114">
        <w:rPr>
          <w:rFonts w:asciiTheme="minorHAnsi" w:hAnsiTheme="minorHAnsi"/>
        </w:rPr>
        <w:t>Hwys</w:t>
      </w:r>
      <w:proofErr w:type="spellEnd"/>
      <w:r w:rsidR="00D51114">
        <w:rPr>
          <w:rFonts w:asciiTheme="minorHAnsi" w:hAnsiTheme="minorHAnsi"/>
        </w:rPr>
        <w:t xml:space="preserve"> 12 &amp; 19 and 12 &amp; P, adding electric power to the park/shelter.  </w:t>
      </w:r>
      <w:r>
        <w:rPr>
          <w:rFonts w:asciiTheme="minorHAnsi" w:hAnsiTheme="minorHAnsi"/>
        </w:rPr>
        <w:t xml:space="preserve">  </w:t>
      </w:r>
    </w:p>
    <w:p w14:paraId="3E21DCBD" w14:textId="66C8930A" w:rsidR="00860431" w:rsidRPr="00870C71" w:rsidRDefault="00860431" w:rsidP="00860431">
      <w:pPr>
        <w:ind w:left="450"/>
        <w:rPr>
          <w:rFonts w:asciiTheme="minorHAnsi" w:hAnsiTheme="minorHAnsi"/>
        </w:rPr>
      </w:pPr>
      <w:r w:rsidRPr="00870C71">
        <w:rPr>
          <w:rFonts w:asciiTheme="minorHAnsi" w:hAnsiTheme="minorHAnsi"/>
          <w:u w:val="single"/>
        </w:rPr>
        <w:lastRenderedPageBreak/>
        <w:t>Sup. Laufenberg</w:t>
      </w:r>
      <w:r w:rsidRPr="00870C71">
        <w:rPr>
          <w:rFonts w:asciiTheme="minorHAnsi" w:hAnsiTheme="minorHAnsi"/>
        </w:rPr>
        <w:t xml:space="preserve">: </w:t>
      </w:r>
      <w:r w:rsidR="00D51114">
        <w:rPr>
          <w:rFonts w:asciiTheme="minorHAnsi" w:hAnsiTheme="minorHAnsi"/>
        </w:rPr>
        <w:t xml:space="preserve"> Tim Hillebrand for CPEMS invited Sup. Laufenberg to join him at the Town of Berry to discuss issues that Chair Varda has on the Jurisdiction agreement.  Chair Varda said the agreement </w:t>
      </w:r>
      <w:r w:rsidR="00C2115C">
        <w:rPr>
          <w:rFonts w:asciiTheme="minorHAnsi" w:hAnsiTheme="minorHAnsi"/>
        </w:rPr>
        <w:t>i</w:t>
      </w:r>
      <w:r w:rsidR="00D51114">
        <w:rPr>
          <w:rFonts w:asciiTheme="minorHAnsi" w:hAnsiTheme="minorHAnsi"/>
        </w:rPr>
        <w:t>s not legal because Berry never signed it.  Also, wants any EMS fundraising to report the dollar amount and what the monies were spent on.  The CPEMS is in the process of hiring a new legal counsel and will ask that they check into this situation.</w:t>
      </w:r>
    </w:p>
    <w:p w14:paraId="341E1A13" w14:textId="77777777" w:rsidR="00860431" w:rsidRDefault="00860431" w:rsidP="00860431">
      <w:pPr>
        <w:pStyle w:val="NoSpacing"/>
        <w:numPr>
          <w:ilvl w:val="0"/>
          <w:numId w:val="1"/>
        </w:numPr>
        <w:ind w:left="450" w:hanging="450"/>
      </w:pPr>
      <w:r w:rsidRPr="00870C71">
        <w:t xml:space="preserve">ROAD PATROLMAN’S REPORT </w:t>
      </w:r>
    </w:p>
    <w:p w14:paraId="01DB1576" w14:textId="21E523CB" w:rsidR="00860431" w:rsidRDefault="0056006B" w:rsidP="00860431">
      <w:pPr>
        <w:pStyle w:val="NoSpacing"/>
        <w:ind w:left="450"/>
      </w:pPr>
      <w:r>
        <w:t xml:space="preserve">Patrolman Ripp </w:t>
      </w:r>
      <w:r w:rsidR="007A1BCA">
        <w:t xml:space="preserve">reported that the </w:t>
      </w:r>
      <w:r>
        <w:t xml:space="preserve">insert he had retrofitted for the rear of the </w:t>
      </w:r>
      <w:r w:rsidR="007A1BCA">
        <w:t>Peterbilt is working</w:t>
      </w:r>
      <w:r>
        <w:t xml:space="preserve"> as designed; it</w:t>
      </w:r>
      <w:r w:rsidR="007A1BCA">
        <w:t xml:space="preserve"> holds about 10 tons.  </w:t>
      </w:r>
      <w:r>
        <w:t>There was a drainage blockage a</w:t>
      </w:r>
      <w:r w:rsidR="007A1BCA">
        <w:t xml:space="preserve">t the intersection of Balzer &amp; Pheasant Branch </w:t>
      </w:r>
      <w:r>
        <w:t xml:space="preserve">that he </w:t>
      </w:r>
      <w:r w:rsidR="007A1BCA">
        <w:t xml:space="preserve">worked with </w:t>
      </w:r>
      <w:r>
        <w:t xml:space="preserve">the </w:t>
      </w:r>
      <w:r w:rsidR="007A1BCA">
        <w:t xml:space="preserve">Town of Westport </w:t>
      </w:r>
      <w:r>
        <w:t>to rectify</w:t>
      </w:r>
      <w:r w:rsidR="007A1BCA">
        <w:t xml:space="preserve">.  </w:t>
      </w:r>
      <w:r>
        <w:t xml:space="preserve">The recent construction on </w:t>
      </w:r>
      <w:r w:rsidR="007A1BCA">
        <w:t>Hellenbrand Road caused some minor damage</w:t>
      </w:r>
      <w:r>
        <w:t xml:space="preserve"> which</w:t>
      </w:r>
      <w:r w:rsidR="007A1BCA">
        <w:t xml:space="preserve"> will be fix</w:t>
      </w:r>
      <w:r>
        <w:t>ed</w:t>
      </w:r>
      <w:r w:rsidR="007A1BCA">
        <w:t xml:space="preserve"> after </w:t>
      </w:r>
      <w:r>
        <w:t xml:space="preserve">completion of the construction once </w:t>
      </w:r>
      <w:r w:rsidR="007A1BCA">
        <w:t xml:space="preserve">the heavy construction vehicles are no longer in this area. </w:t>
      </w:r>
      <w:r>
        <w:t xml:space="preserve"> The Board authorized</w:t>
      </w:r>
      <w:r w:rsidR="007A1BCA">
        <w:t xml:space="preserve"> </w:t>
      </w:r>
      <w:r>
        <w:t xml:space="preserve">Patrolman Ripp to </w:t>
      </w:r>
      <w:r w:rsidR="007A1BCA">
        <w:t xml:space="preserve">cut back corn </w:t>
      </w:r>
      <w:r>
        <w:t>that</w:t>
      </w:r>
      <w:r w:rsidR="007A1BCA">
        <w:t xml:space="preserve"> is in the road right-of-way.  </w:t>
      </w:r>
    </w:p>
    <w:p w14:paraId="4CD2F914" w14:textId="77777777" w:rsidR="007A1BCA" w:rsidRPr="00870C71" w:rsidRDefault="007A1BCA" w:rsidP="00860431">
      <w:pPr>
        <w:pStyle w:val="NoSpacing"/>
        <w:ind w:left="450"/>
      </w:pPr>
    </w:p>
    <w:p w14:paraId="54AA4A5C" w14:textId="77777777" w:rsidR="00860431" w:rsidRDefault="00860431" w:rsidP="00860431">
      <w:pPr>
        <w:pStyle w:val="NoSpacing"/>
        <w:numPr>
          <w:ilvl w:val="0"/>
          <w:numId w:val="1"/>
        </w:numPr>
        <w:ind w:left="450" w:hanging="450"/>
      </w:pPr>
      <w:r w:rsidRPr="00870C71">
        <w:t>C</w:t>
      </w:r>
      <w:r>
        <w:t>LERK/TREASURER’S REPORT</w:t>
      </w:r>
    </w:p>
    <w:p w14:paraId="23F390F4" w14:textId="5318B825" w:rsidR="00860431" w:rsidRDefault="007A1BCA" w:rsidP="00BF4E53">
      <w:pPr>
        <w:pStyle w:val="NoSpacing"/>
        <w:ind w:left="450"/>
      </w:pPr>
      <w:r>
        <w:t>TDS cable revenue of $1606 arrived.  Newsletter will be in the mail starting July 18, 2018, received variance application which has been approved and joint schedule packet was received.  Brought up the roof on the shed in the Kingsley Cemetery, Dave Barman said it is in need of</w:t>
      </w:r>
      <w:r w:rsidR="00BF4E53">
        <w:t xml:space="preserve"> re-</w:t>
      </w:r>
      <w:r>
        <w:t>s</w:t>
      </w:r>
      <w:r w:rsidR="0032009C">
        <w:t>hingl</w:t>
      </w:r>
      <w:r>
        <w:t>ing</w:t>
      </w:r>
      <w:r w:rsidR="00BF4E53">
        <w:t xml:space="preserve"> and removal of pine trees, put on next agenda.  Shared JAR Storage letter with board add to next agenda, also</w:t>
      </w:r>
      <w:r w:rsidR="00905915">
        <w:t>.</w:t>
      </w:r>
    </w:p>
    <w:p w14:paraId="520C98D6" w14:textId="77777777" w:rsidR="00860431" w:rsidRPr="00870C71" w:rsidRDefault="00860431" w:rsidP="00860431">
      <w:pPr>
        <w:pStyle w:val="NoSpacing"/>
        <w:ind w:left="450"/>
      </w:pPr>
    </w:p>
    <w:p w14:paraId="48502C6C" w14:textId="77777777" w:rsidR="00860431" w:rsidRPr="00870C71" w:rsidRDefault="00860431" w:rsidP="00860431">
      <w:pPr>
        <w:pStyle w:val="NoSpacing"/>
        <w:numPr>
          <w:ilvl w:val="0"/>
          <w:numId w:val="1"/>
        </w:numPr>
        <w:ind w:left="450" w:hanging="450"/>
      </w:pPr>
      <w:r w:rsidRPr="00870C71">
        <w:t xml:space="preserve">APPROVAL OF BILLS AS PRESENTED    </w:t>
      </w:r>
    </w:p>
    <w:p w14:paraId="46C50D8A" w14:textId="77777777" w:rsidR="00860431" w:rsidRPr="00C2352E" w:rsidRDefault="00860431" w:rsidP="00860431">
      <w:pPr>
        <w:pStyle w:val="ListParagraph"/>
        <w:ind w:left="450"/>
        <w:rPr>
          <w:b/>
        </w:rPr>
      </w:pPr>
      <w:r w:rsidRPr="00870C71">
        <w:rPr>
          <w:b/>
        </w:rPr>
        <w:t xml:space="preserve">Motion by </w:t>
      </w:r>
      <w:r>
        <w:rPr>
          <w:b/>
        </w:rPr>
        <w:t>Sup. Pulvermacher,</w:t>
      </w:r>
      <w:r w:rsidRPr="00870C71">
        <w:rPr>
          <w:b/>
        </w:rPr>
        <w:t xml:space="preserve"> seconded by </w:t>
      </w:r>
      <w:r>
        <w:rPr>
          <w:b/>
        </w:rPr>
        <w:t xml:space="preserve">Sup. </w:t>
      </w:r>
      <w:r w:rsidR="00BF4E53">
        <w:rPr>
          <w:b/>
        </w:rPr>
        <w:t>Laufenberg</w:t>
      </w:r>
      <w:r>
        <w:rPr>
          <w:b/>
        </w:rPr>
        <w:t xml:space="preserve"> </w:t>
      </w:r>
      <w:r w:rsidRPr="00870C71">
        <w:rPr>
          <w:b/>
        </w:rPr>
        <w:t xml:space="preserve">to pay the bills.  Motion carried, </w:t>
      </w:r>
      <w:r w:rsidR="00BF4E53">
        <w:rPr>
          <w:b/>
        </w:rPr>
        <w:t>3</w:t>
      </w:r>
      <w:r w:rsidRPr="00870C71">
        <w:rPr>
          <w:b/>
        </w:rPr>
        <w:t>-0.</w:t>
      </w:r>
    </w:p>
    <w:p w14:paraId="10A54CF7" w14:textId="77777777" w:rsidR="00860431" w:rsidRPr="00870C71" w:rsidRDefault="00860431" w:rsidP="00860431">
      <w:pPr>
        <w:pStyle w:val="NoSpacing"/>
        <w:numPr>
          <w:ilvl w:val="0"/>
          <w:numId w:val="1"/>
        </w:numPr>
        <w:ind w:left="450" w:hanging="450"/>
        <w:rPr>
          <w:rFonts w:cs="Forte"/>
        </w:rPr>
      </w:pPr>
      <w:r w:rsidRPr="00870C71">
        <w:t xml:space="preserve">ADJOURN </w:t>
      </w:r>
    </w:p>
    <w:p w14:paraId="30864D70" w14:textId="447813E8" w:rsidR="00171D72" w:rsidRPr="0015180A" w:rsidRDefault="00860431" w:rsidP="00C2115C">
      <w:pPr>
        <w:ind w:left="450"/>
        <w:rPr>
          <w:rFonts w:asciiTheme="minorHAnsi" w:hAnsiTheme="minorHAnsi"/>
          <w:sz w:val="36"/>
          <w:szCs w:val="36"/>
        </w:rPr>
      </w:pPr>
      <w:r w:rsidRPr="0015180A">
        <w:rPr>
          <w:rFonts w:asciiTheme="minorHAnsi" w:hAnsiTheme="minorHAnsi"/>
          <w:b/>
        </w:rPr>
        <w:t xml:space="preserve">Motion by </w:t>
      </w:r>
      <w:r w:rsidR="00BF4E53" w:rsidRPr="0015180A">
        <w:rPr>
          <w:rFonts w:asciiTheme="minorHAnsi" w:hAnsiTheme="minorHAnsi"/>
          <w:b/>
        </w:rPr>
        <w:t>Sup. Laufenberg,</w:t>
      </w:r>
      <w:r w:rsidRPr="0015180A">
        <w:rPr>
          <w:rFonts w:asciiTheme="minorHAnsi" w:hAnsiTheme="minorHAnsi"/>
          <w:b/>
        </w:rPr>
        <w:t xml:space="preserve"> seconded by Sup. Pulvermacher to adjourn the meeting at </w:t>
      </w:r>
      <w:r w:rsidR="00BF4E53" w:rsidRPr="0015180A">
        <w:rPr>
          <w:rFonts w:asciiTheme="minorHAnsi" w:hAnsiTheme="minorHAnsi"/>
          <w:b/>
        </w:rPr>
        <w:t>8:40</w:t>
      </w:r>
      <w:r w:rsidRPr="0015180A">
        <w:rPr>
          <w:rFonts w:asciiTheme="minorHAnsi" w:hAnsiTheme="minorHAnsi"/>
          <w:b/>
        </w:rPr>
        <w:t xml:space="preserve"> p.m.  Motion carried, </w:t>
      </w:r>
      <w:r w:rsidR="00C2115C" w:rsidRPr="0015180A">
        <w:rPr>
          <w:rFonts w:asciiTheme="minorHAnsi" w:hAnsiTheme="minorHAnsi"/>
          <w:b/>
        </w:rPr>
        <w:t>3</w:t>
      </w:r>
      <w:r w:rsidRPr="0015180A">
        <w:rPr>
          <w:rFonts w:asciiTheme="minorHAnsi" w:hAnsiTheme="minorHAnsi"/>
          <w:b/>
        </w:rPr>
        <w:t>-0.</w:t>
      </w:r>
      <w:r w:rsidRPr="0015180A">
        <w:rPr>
          <w:rFonts w:asciiTheme="minorHAnsi" w:hAnsiTheme="minorHAnsi" w:cs="Franklin Gothic"/>
        </w:rPr>
        <w:tab/>
      </w:r>
      <w:r w:rsidRPr="0015180A">
        <w:rPr>
          <w:rFonts w:asciiTheme="minorHAnsi" w:hAnsiTheme="minorHAnsi" w:cs="Franklin Gothic"/>
        </w:rPr>
        <w:tab/>
      </w:r>
      <w:r w:rsidRPr="0015180A">
        <w:rPr>
          <w:rFonts w:asciiTheme="minorHAnsi" w:hAnsiTheme="minorHAnsi" w:cs="Franklin Gothic"/>
        </w:rPr>
        <w:tab/>
      </w:r>
    </w:p>
    <w:sectPr w:rsidR="00171D72" w:rsidRPr="0015180A" w:rsidSect="00932345">
      <w:headerReference w:type="default" r:id="rId7"/>
      <w:footerReference w:type="default" r:id="rId8"/>
      <w:pgSz w:w="12240" w:h="15840"/>
      <w:pgMar w:top="1440" w:right="1440" w:bottom="1440" w:left="1440" w:header="720" w:footer="3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B09F" w14:textId="77777777" w:rsidR="00C2115C" w:rsidRDefault="00C2115C" w:rsidP="00C2115C">
      <w:pPr>
        <w:spacing w:after="0" w:line="240" w:lineRule="auto"/>
      </w:pPr>
      <w:r>
        <w:separator/>
      </w:r>
    </w:p>
  </w:endnote>
  <w:endnote w:type="continuationSeparator" w:id="0">
    <w:p w14:paraId="4EE8FC08" w14:textId="77777777" w:rsidR="00C2115C" w:rsidRDefault="00C2115C" w:rsidP="00C2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30609"/>
      <w:docPartObj>
        <w:docPartGallery w:val="Page Numbers (Bottom of Page)"/>
        <w:docPartUnique/>
      </w:docPartObj>
    </w:sdtPr>
    <w:sdtEndPr>
      <w:rPr>
        <w:noProof/>
      </w:rPr>
    </w:sdtEndPr>
    <w:sdtContent>
      <w:p w14:paraId="2A6EBFFE" w14:textId="22FAF23A" w:rsidR="00932345" w:rsidRDefault="00932345" w:rsidP="00932345">
        <w:pPr>
          <w:pStyle w:val="Footer"/>
        </w:pPr>
        <w:r>
          <w:t xml:space="preserve">Minutes of July 17, 2018                  </w:t>
        </w:r>
        <w:r w:rsidR="00250AC7">
          <w:t xml:space="preserve">     </w:t>
        </w:r>
        <w:r>
          <w:t xml:space="preserve">           Page </w:t>
        </w:r>
        <w:r>
          <w:fldChar w:fldCharType="begin"/>
        </w:r>
        <w:r>
          <w:instrText xml:space="preserve"> PAGE   \* MERGEFORMAT </w:instrText>
        </w:r>
        <w:r>
          <w:fldChar w:fldCharType="separate"/>
        </w:r>
        <w:r w:rsidR="00250AC7">
          <w:rPr>
            <w:noProof/>
          </w:rPr>
          <w:t>3</w:t>
        </w:r>
        <w:r>
          <w:rPr>
            <w:noProof/>
          </w:rPr>
          <w:fldChar w:fldCharType="end"/>
        </w:r>
        <w:r>
          <w:rPr>
            <w:noProof/>
          </w:rPr>
          <w:t xml:space="preserve"> of 3                </w:t>
        </w:r>
        <w:r w:rsidR="00250AC7">
          <w:rPr>
            <w:noProof/>
          </w:rPr>
          <w:t xml:space="preserve">                    Approved Aug. 7, 2018</w:t>
        </w:r>
        <w:r>
          <w:rPr>
            <w:noProof/>
          </w:rPr>
          <w:t xml:space="preserve">              </w:t>
        </w:r>
      </w:p>
    </w:sdtContent>
  </w:sdt>
  <w:p w14:paraId="5F16D7C8" w14:textId="14AF76D7" w:rsidR="00932345" w:rsidRDefault="0093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A866" w14:textId="77777777" w:rsidR="00C2115C" w:rsidRDefault="00C2115C" w:rsidP="00C2115C">
      <w:pPr>
        <w:spacing w:after="0" w:line="240" w:lineRule="auto"/>
      </w:pPr>
      <w:r>
        <w:separator/>
      </w:r>
    </w:p>
  </w:footnote>
  <w:footnote w:type="continuationSeparator" w:id="0">
    <w:p w14:paraId="130CF058" w14:textId="77777777" w:rsidR="00C2115C" w:rsidRDefault="00C2115C" w:rsidP="00C21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EC20" w14:textId="082D72DB" w:rsidR="00C2115C" w:rsidRDefault="00C21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A030F4EC"/>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8824B9C"/>
    <w:multiLevelType w:val="hybridMultilevel"/>
    <w:tmpl w:val="EA6E01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31"/>
    <w:rsid w:val="0007187A"/>
    <w:rsid w:val="00082091"/>
    <w:rsid w:val="000D0192"/>
    <w:rsid w:val="0015180A"/>
    <w:rsid w:val="001E7563"/>
    <w:rsid w:val="00244EDB"/>
    <w:rsid w:val="00250AC7"/>
    <w:rsid w:val="002F56BF"/>
    <w:rsid w:val="0032009C"/>
    <w:rsid w:val="00322A45"/>
    <w:rsid w:val="00344DEE"/>
    <w:rsid w:val="00346603"/>
    <w:rsid w:val="003848F6"/>
    <w:rsid w:val="003E519F"/>
    <w:rsid w:val="003F2262"/>
    <w:rsid w:val="0056006B"/>
    <w:rsid w:val="0059111A"/>
    <w:rsid w:val="005943F3"/>
    <w:rsid w:val="00760D99"/>
    <w:rsid w:val="007A1BCA"/>
    <w:rsid w:val="007B7383"/>
    <w:rsid w:val="00860431"/>
    <w:rsid w:val="00905915"/>
    <w:rsid w:val="00932345"/>
    <w:rsid w:val="00A25AD8"/>
    <w:rsid w:val="00BC4170"/>
    <w:rsid w:val="00BF4E53"/>
    <w:rsid w:val="00C2115C"/>
    <w:rsid w:val="00D06CC5"/>
    <w:rsid w:val="00D51114"/>
    <w:rsid w:val="00D864FC"/>
    <w:rsid w:val="00EF0C0C"/>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728E9"/>
  <w15:chartTrackingRefBased/>
  <w15:docId w15:val="{FBB7A80B-35B4-4446-96ED-F1D6B0C4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31"/>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431"/>
    <w:pPr>
      <w:spacing w:after="0" w:line="240" w:lineRule="auto"/>
    </w:pPr>
    <w:rPr>
      <w:rFonts w:eastAsiaTheme="minorEastAsia"/>
    </w:rPr>
  </w:style>
  <w:style w:type="paragraph" w:styleId="ListParagraph">
    <w:name w:val="List Paragraph"/>
    <w:basedOn w:val="Normal"/>
    <w:uiPriority w:val="34"/>
    <w:qFormat/>
    <w:rsid w:val="00860431"/>
    <w:pPr>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860431"/>
    <w:pPr>
      <w:spacing w:before="200" w:after="1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860431"/>
    <w:rPr>
      <w:rFonts w:eastAsiaTheme="minorEastAsia"/>
      <w:i/>
      <w:iCs/>
      <w:color w:val="404040" w:themeColor="text1" w:themeTint="BF"/>
    </w:rPr>
  </w:style>
  <w:style w:type="paragraph" w:styleId="Header">
    <w:name w:val="header"/>
    <w:basedOn w:val="Normal"/>
    <w:link w:val="HeaderChar"/>
    <w:uiPriority w:val="99"/>
    <w:unhideWhenUsed/>
    <w:rsid w:val="00C2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15C"/>
    <w:rPr>
      <w:rFonts w:ascii="Times New Roman" w:hAnsi="Times New Roman" w:cs="Times New Roman"/>
    </w:rPr>
  </w:style>
  <w:style w:type="paragraph" w:styleId="Footer">
    <w:name w:val="footer"/>
    <w:basedOn w:val="Normal"/>
    <w:link w:val="FooterChar"/>
    <w:uiPriority w:val="99"/>
    <w:unhideWhenUsed/>
    <w:rsid w:val="00C2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5C"/>
    <w:rPr>
      <w:rFonts w:ascii="Times New Roman" w:hAnsi="Times New Roman" w:cs="Times New Roman"/>
    </w:rPr>
  </w:style>
  <w:style w:type="paragraph" w:styleId="BalloonText">
    <w:name w:val="Balloon Text"/>
    <w:basedOn w:val="Normal"/>
    <w:link w:val="BalloonTextChar"/>
    <w:uiPriority w:val="99"/>
    <w:semiHidden/>
    <w:unhideWhenUsed/>
    <w:rsid w:val="00C2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17</cp:revision>
  <cp:lastPrinted>2018-07-31T20:37:00Z</cp:lastPrinted>
  <dcterms:created xsi:type="dcterms:W3CDTF">2018-07-18T14:17:00Z</dcterms:created>
  <dcterms:modified xsi:type="dcterms:W3CDTF">2018-08-16T20:24:00Z</dcterms:modified>
</cp:coreProperties>
</file>