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F8FDD" w14:textId="77777777" w:rsidR="00976864" w:rsidRPr="00870C71" w:rsidRDefault="00976864" w:rsidP="00976864">
      <w:pPr>
        <w:pStyle w:val="Quote"/>
        <w:rPr>
          <w:rFonts w:eastAsia="Calibri"/>
        </w:rPr>
      </w:pPr>
      <w:r w:rsidRPr="00870C71">
        <w:rPr>
          <w:rFonts w:eastAsia="Calibri"/>
        </w:rPr>
        <w:t xml:space="preserve">SPRINGFIELD TOWN BOARD </w:t>
      </w:r>
    </w:p>
    <w:p w14:paraId="349EF95D" w14:textId="77777777" w:rsidR="00976864" w:rsidRPr="00870C71" w:rsidRDefault="00976864" w:rsidP="00976864">
      <w:pPr>
        <w:spacing w:after="0" w:line="240" w:lineRule="auto"/>
        <w:jc w:val="center"/>
        <w:rPr>
          <w:rFonts w:asciiTheme="minorHAnsi" w:eastAsia="Calibri" w:hAnsiTheme="minorHAnsi" w:cs="Calibri"/>
          <w:sz w:val="28"/>
        </w:rPr>
      </w:pPr>
      <w:r w:rsidRPr="00870C71">
        <w:rPr>
          <w:rFonts w:asciiTheme="minorHAnsi" w:eastAsia="Calibri" w:hAnsiTheme="minorHAnsi" w:cs="Calibri"/>
          <w:sz w:val="32"/>
        </w:rPr>
        <w:t>MEETING MINUTES</w:t>
      </w:r>
    </w:p>
    <w:p w14:paraId="51D123CD" w14:textId="77777777" w:rsidR="00976864" w:rsidRPr="00870C71" w:rsidRDefault="00976864" w:rsidP="00976864">
      <w:pPr>
        <w:spacing w:after="0" w:line="240" w:lineRule="auto"/>
        <w:jc w:val="center"/>
        <w:rPr>
          <w:rFonts w:asciiTheme="minorHAnsi" w:eastAsia="Calibri" w:hAnsiTheme="minorHAnsi" w:cs="Calibri"/>
          <w:sz w:val="28"/>
        </w:rPr>
      </w:pPr>
    </w:p>
    <w:p w14:paraId="5F574018" w14:textId="77777777" w:rsidR="00976864" w:rsidRPr="00870C71" w:rsidRDefault="00976864" w:rsidP="00976864">
      <w:pPr>
        <w:spacing w:after="0" w:line="240" w:lineRule="auto"/>
        <w:jc w:val="center"/>
        <w:rPr>
          <w:rFonts w:asciiTheme="minorHAnsi" w:eastAsia="Calibri" w:hAnsiTheme="minorHAnsi" w:cs="Calibri"/>
          <w:sz w:val="28"/>
        </w:rPr>
      </w:pPr>
      <w:r w:rsidRPr="00870C71">
        <w:rPr>
          <w:rFonts w:asciiTheme="minorHAnsi" w:eastAsia="Calibri" w:hAnsiTheme="minorHAnsi" w:cs="Calibri"/>
          <w:sz w:val="28"/>
        </w:rPr>
        <w:t xml:space="preserve">Tuesday, </w:t>
      </w:r>
      <w:r w:rsidR="00EC3629">
        <w:rPr>
          <w:rFonts w:asciiTheme="minorHAnsi" w:eastAsia="Calibri" w:hAnsiTheme="minorHAnsi" w:cs="Calibri"/>
          <w:sz w:val="28"/>
        </w:rPr>
        <w:t>August 21</w:t>
      </w:r>
      <w:r w:rsidR="00AD1E10" w:rsidRPr="00870C71">
        <w:rPr>
          <w:rFonts w:asciiTheme="minorHAnsi" w:eastAsia="Calibri" w:hAnsiTheme="minorHAnsi" w:cs="Calibri"/>
          <w:sz w:val="28"/>
        </w:rPr>
        <w:t>,</w:t>
      </w:r>
      <w:r w:rsidR="005C0525" w:rsidRPr="00870C71">
        <w:rPr>
          <w:rFonts w:asciiTheme="minorHAnsi" w:eastAsia="Calibri" w:hAnsiTheme="minorHAnsi" w:cs="Calibri"/>
          <w:sz w:val="28"/>
        </w:rPr>
        <w:t xml:space="preserve"> 2018</w:t>
      </w:r>
      <w:r w:rsidRPr="00870C71">
        <w:rPr>
          <w:rFonts w:asciiTheme="minorHAnsi" w:eastAsia="Calibri" w:hAnsiTheme="minorHAnsi" w:cs="Calibri"/>
          <w:sz w:val="28"/>
        </w:rPr>
        <w:t>, 7:30 P.M.</w:t>
      </w:r>
    </w:p>
    <w:p w14:paraId="3142C3A5" w14:textId="77777777" w:rsidR="0090698A" w:rsidRPr="00870C71" w:rsidRDefault="00535634" w:rsidP="00976864">
      <w:pPr>
        <w:spacing w:after="0" w:line="240" w:lineRule="auto"/>
        <w:jc w:val="center"/>
        <w:rPr>
          <w:rFonts w:asciiTheme="minorHAnsi" w:eastAsia="Calibri" w:hAnsiTheme="minorHAnsi" w:cs="Calibri"/>
          <w:sz w:val="28"/>
        </w:rPr>
      </w:pPr>
      <w:r>
        <w:rPr>
          <w:rFonts w:asciiTheme="minorHAnsi" w:eastAsia="Calibri" w:hAnsiTheme="minorHAnsi" w:cs="Calibri"/>
          <w:sz w:val="28"/>
        </w:rPr>
        <w:t>Town Board</w:t>
      </w:r>
      <w:r w:rsidR="00604C10" w:rsidRPr="00870C71">
        <w:rPr>
          <w:rFonts w:asciiTheme="minorHAnsi" w:eastAsia="Calibri" w:hAnsiTheme="minorHAnsi" w:cs="Calibri"/>
          <w:sz w:val="28"/>
        </w:rPr>
        <w:t xml:space="preserve"> Meeting</w:t>
      </w:r>
    </w:p>
    <w:p w14:paraId="69584C22" w14:textId="77777777" w:rsidR="00976864" w:rsidRPr="00870C71" w:rsidRDefault="00976864" w:rsidP="00976864">
      <w:pPr>
        <w:spacing w:after="0" w:line="240" w:lineRule="auto"/>
        <w:jc w:val="center"/>
        <w:rPr>
          <w:rFonts w:asciiTheme="minorHAnsi" w:eastAsia="Calibri" w:hAnsiTheme="minorHAnsi" w:cs="Calibri"/>
          <w:sz w:val="28"/>
        </w:rPr>
      </w:pPr>
      <w:r w:rsidRPr="00870C71">
        <w:rPr>
          <w:rFonts w:asciiTheme="minorHAnsi" w:eastAsia="Calibri" w:hAnsiTheme="minorHAnsi" w:cs="Calibri"/>
          <w:sz w:val="28"/>
        </w:rPr>
        <w:t>Springfield Town Hall</w:t>
      </w:r>
    </w:p>
    <w:p w14:paraId="7B6DA138" w14:textId="77777777" w:rsidR="000A6065" w:rsidRPr="00870C71" w:rsidRDefault="000A6065" w:rsidP="000A6065">
      <w:pPr>
        <w:pStyle w:val="NoSpacing"/>
      </w:pPr>
      <w:r w:rsidRPr="00870C71">
        <w:t xml:space="preserve">                                 </w:t>
      </w:r>
    </w:p>
    <w:p w14:paraId="37CEDEA0" w14:textId="77777777" w:rsidR="00976864" w:rsidRPr="00870C71" w:rsidRDefault="00976864" w:rsidP="00BD016A">
      <w:pPr>
        <w:pStyle w:val="NoSpacing"/>
        <w:numPr>
          <w:ilvl w:val="0"/>
          <w:numId w:val="1"/>
        </w:numPr>
        <w:ind w:left="450" w:hanging="450"/>
      </w:pPr>
      <w:r w:rsidRPr="00870C71">
        <w:t xml:space="preserve">CALL TO ORDER, ROLL CALL, PLEDGE OF ALLEGIANCE </w:t>
      </w:r>
    </w:p>
    <w:p w14:paraId="163F6E94" w14:textId="77777777" w:rsidR="00976864" w:rsidRPr="00870C71" w:rsidRDefault="00976864" w:rsidP="00BD016A">
      <w:pPr>
        <w:spacing w:after="0" w:line="240" w:lineRule="auto"/>
        <w:ind w:left="450"/>
        <w:rPr>
          <w:rFonts w:asciiTheme="minorHAnsi" w:eastAsia="Calibri" w:hAnsiTheme="minorHAnsi" w:cs="Calibri"/>
        </w:rPr>
      </w:pPr>
      <w:r w:rsidRPr="00870C71">
        <w:rPr>
          <w:rFonts w:asciiTheme="minorHAnsi" w:eastAsia="Calibri" w:hAnsiTheme="minorHAnsi" w:cs="Calibri"/>
        </w:rPr>
        <w:t xml:space="preserve">Chair Don Hoffman called the meeting to order at 7:30 p.m. </w:t>
      </w:r>
    </w:p>
    <w:p w14:paraId="1A81DE10" w14:textId="77777777" w:rsidR="001D4594" w:rsidRPr="00870C71" w:rsidRDefault="001D4594" w:rsidP="00BD016A">
      <w:pPr>
        <w:spacing w:after="0" w:line="240" w:lineRule="auto"/>
        <w:ind w:left="450"/>
        <w:rPr>
          <w:rFonts w:asciiTheme="minorHAnsi" w:eastAsia="Calibri" w:hAnsiTheme="minorHAnsi" w:cs="Calibri"/>
        </w:rPr>
      </w:pPr>
    </w:p>
    <w:p w14:paraId="0330CB6E" w14:textId="77777777" w:rsidR="0029549C" w:rsidRPr="00870C71" w:rsidRDefault="00976864" w:rsidP="00BD016A">
      <w:pPr>
        <w:spacing w:after="240" w:line="240" w:lineRule="auto"/>
        <w:ind w:left="450"/>
        <w:rPr>
          <w:rFonts w:asciiTheme="minorHAnsi" w:eastAsia="Calibri" w:hAnsiTheme="minorHAnsi" w:cs="Calibri"/>
        </w:rPr>
      </w:pPr>
      <w:r w:rsidRPr="00870C71">
        <w:rPr>
          <w:rFonts w:asciiTheme="minorHAnsi" w:eastAsia="Calibri" w:hAnsiTheme="minorHAnsi" w:cs="Calibri"/>
        </w:rPr>
        <w:t xml:space="preserve">Roll call shows Chair Hoffman and Supervisors Dave Laufenberg, Jim Pulvermacher, </w:t>
      </w:r>
      <w:r w:rsidR="005134A5" w:rsidRPr="00870C71">
        <w:rPr>
          <w:rFonts w:asciiTheme="minorHAnsi" w:eastAsia="Calibri" w:hAnsiTheme="minorHAnsi" w:cs="Calibri"/>
        </w:rPr>
        <w:t xml:space="preserve">Art Meinholz, </w:t>
      </w:r>
      <w:r w:rsidRPr="00870C71">
        <w:rPr>
          <w:rFonts w:asciiTheme="minorHAnsi" w:eastAsia="Calibri" w:hAnsiTheme="minorHAnsi" w:cs="Calibri"/>
        </w:rPr>
        <w:t>and</w:t>
      </w:r>
      <w:r w:rsidR="004D6123" w:rsidRPr="00870C71">
        <w:rPr>
          <w:rFonts w:asciiTheme="minorHAnsi" w:eastAsia="Calibri" w:hAnsiTheme="minorHAnsi" w:cs="Calibri"/>
        </w:rPr>
        <w:t xml:space="preserve"> Dan Dresen present</w:t>
      </w:r>
      <w:r w:rsidRPr="00870C71">
        <w:rPr>
          <w:rFonts w:asciiTheme="minorHAnsi" w:eastAsia="Calibri" w:hAnsiTheme="minorHAnsi" w:cs="Calibri"/>
        </w:rPr>
        <w:t>.</w:t>
      </w:r>
      <w:r w:rsidR="00604C10" w:rsidRPr="00870C71">
        <w:rPr>
          <w:rFonts w:asciiTheme="minorHAnsi" w:eastAsia="Calibri" w:hAnsiTheme="minorHAnsi" w:cs="Calibri"/>
        </w:rPr>
        <w:t xml:space="preserve">  </w:t>
      </w:r>
    </w:p>
    <w:p w14:paraId="01F8F69C" w14:textId="77777777" w:rsidR="00604C10" w:rsidRPr="00870C71" w:rsidRDefault="00976864" w:rsidP="00BD016A">
      <w:pPr>
        <w:spacing w:after="240" w:line="240" w:lineRule="auto"/>
        <w:ind w:left="450"/>
        <w:rPr>
          <w:rFonts w:asciiTheme="minorHAnsi" w:eastAsia="Calibri" w:hAnsiTheme="minorHAnsi" w:cs="Calibri"/>
        </w:rPr>
      </w:pPr>
      <w:r w:rsidRPr="00870C71">
        <w:rPr>
          <w:rFonts w:asciiTheme="minorHAnsi" w:eastAsia="Calibri" w:hAnsiTheme="minorHAnsi" w:cs="Calibri"/>
        </w:rPr>
        <w:t xml:space="preserve">Also present were Road Patrolman </w:t>
      </w:r>
      <w:r w:rsidR="0018014F">
        <w:rPr>
          <w:rFonts w:asciiTheme="minorHAnsi" w:eastAsia="Calibri" w:hAnsiTheme="minorHAnsi" w:cs="Calibri"/>
        </w:rPr>
        <w:t>Darin Ripp, Clerk</w:t>
      </w:r>
      <w:r w:rsidR="00EC3629">
        <w:rPr>
          <w:rFonts w:asciiTheme="minorHAnsi" w:eastAsia="Calibri" w:hAnsiTheme="minorHAnsi" w:cs="Calibri"/>
        </w:rPr>
        <w:t>-Treasurer</w:t>
      </w:r>
      <w:r w:rsidR="0018014F">
        <w:rPr>
          <w:rFonts w:asciiTheme="minorHAnsi" w:eastAsia="Calibri" w:hAnsiTheme="minorHAnsi" w:cs="Calibri"/>
        </w:rPr>
        <w:t xml:space="preserve"> Dianah Fayas</w:t>
      </w:r>
      <w:r w:rsidR="00EC3629">
        <w:rPr>
          <w:rFonts w:asciiTheme="minorHAnsi" w:eastAsia="Calibri" w:hAnsiTheme="minorHAnsi" w:cs="Calibri"/>
        </w:rPr>
        <w:t>, and Deputy Clerk-Treasurer Doreen Jackson</w:t>
      </w:r>
      <w:r w:rsidR="00604C10" w:rsidRPr="00870C71">
        <w:rPr>
          <w:rFonts w:asciiTheme="minorHAnsi" w:eastAsia="Calibri" w:hAnsiTheme="minorHAnsi" w:cs="Calibri"/>
        </w:rPr>
        <w:t>.</w:t>
      </w:r>
    </w:p>
    <w:p w14:paraId="47196244" w14:textId="77777777" w:rsidR="00976864" w:rsidRPr="00870C71" w:rsidRDefault="00976864" w:rsidP="00BD016A">
      <w:pPr>
        <w:spacing w:after="240" w:line="240" w:lineRule="auto"/>
        <w:ind w:left="450"/>
        <w:rPr>
          <w:rFonts w:asciiTheme="minorHAnsi" w:eastAsia="Calibri" w:hAnsiTheme="minorHAnsi" w:cs="Calibri"/>
        </w:rPr>
      </w:pPr>
      <w:r w:rsidRPr="00870C71">
        <w:rPr>
          <w:rFonts w:asciiTheme="minorHAnsi" w:eastAsia="Calibri" w:hAnsiTheme="minorHAnsi" w:cs="Calibri"/>
        </w:rPr>
        <w:t>Pledge of Allegiance was recited.</w:t>
      </w:r>
    </w:p>
    <w:p w14:paraId="33DB9FE5" w14:textId="77777777" w:rsidR="00976864" w:rsidRPr="00870C71" w:rsidRDefault="00976864" w:rsidP="00BD016A">
      <w:pPr>
        <w:pStyle w:val="NoSpacing"/>
        <w:numPr>
          <w:ilvl w:val="0"/>
          <w:numId w:val="1"/>
        </w:numPr>
        <w:ind w:left="450" w:hanging="450"/>
        <w:rPr>
          <w:rFonts w:cs="Franklin Gothic"/>
        </w:rPr>
      </w:pPr>
      <w:r w:rsidRPr="00870C71">
        <w:rPr>
          <w:rFonts w:cs="Franklin Gothic"/>
        </w:rPr>
        <w:t xml:space="preserve">CONFIRMATION OF COMPLIANCE WITH OPEN MEETINGS LAW </w:t>
      </w:r>
    </w:p>
    <w:p w14:paraId="0B91D42F" w14:textId="77777777" w:rsidR="001D4594" w:rsidRPr="00870C71" w:rsidRDefault="001D4594" w:rsidP="00BD016A">
      <w:pPr>
        <w:spacing w:after="0" w:line="240" w:lineRule="auto"/>
        <w:ind w:left="450"/>
        <w:rPr>
          <w:rFonts w:asciiTheme="minorHAnsi" w:eastAsia="Calibri" w:hAnsiTheme="minorHAnsi" w:cs="Calibri"/>
        </w:rPr>
      </w:pPr>
      <w:r w:rsidRPr="00870C71">
        <w:rPr>
          <w:rFonts w:asciiTheme="minorHAnsi" w:eastAsia="Calibri" w:hAnsiTheme="minorHAnsi" w:cs="Calibri"/>
        </w:rPr>
        <w:t>The Clerk confirmed that the age</w:t>
      </w:r>
      <w:r w:rsidR="00AD1E10" w:rsidRPr="00870C71">
        <w:rPr>
          <w:rFonts w:asciiTheme="minorHAnsi" w:eastAsia="Calibri" w:hAnsiTheme="minorHAnsi" w:cs="Calibri"/>
        </w:rPr>
        <w:t xml:space="preserve">nda was </w:t>
      </w:r>
      <w:r w:rsidR="0090698A" w:rsidRPr="00870C71">
        <w:rPr>
          <w:rFonts w:asciiTheme="minorHAnsi" w:eastAsia="Calibri" w:hAnsiTheme="minorHAnsi" w:cs="Calibri"/>
        </w:rPr>
        <w:t>p</w:t>
      </w:r>
      <w:r w:rsidR="00AD1E10" w:rsidRPr="00870C71">
        <w:rPr>
          <w:rFonts w:asciiTheme="minorHAnsi" w:eastAsia="Calibri" w:hAnsiTheme="minorHAnsi" w:cs="Calibri"/>
        </w:rPr>
        <w:t xml:space="preserve">osted </w:t>
      </w:r>
      <w:r w:rsidR="00604C10" w:rsidRPr="00870C71">
        <w:rPr>
          <w:rFonts w:asciiTheme="minorHAnsi" w:eastAsia="Calibri" w:hAnsiTheme="minorHAnsi" w:cs="Calibri"/>
        </w:rPr>
        <w:t xml:space="preserve">at town hall </w:t>
      </w:r>
      <w:r w:rsidR="00AD1E10" w:rsidRPr="00870C71">
        <w:rPr>
          <w:rFonts w:asciiTheme="minorHAnsi" w:eastAsia="Calibri" w:hAnsiTheme="minorHAnsi" w:cs="Calibri"/>
        </w:rPr>
        <w:t>and</w:t>
      </w:r>
      <w:r w:rsidRPr="00870C71">
        <w:rPr>
          <w:rFonts w:asciiTheme="minorHAnsi" w:eastAsia="Calibri" w:hAnsiTheme="minorHAnsi" w:cs="Calibri"/>
        </w:rPr>
        <w:t xml:space="preserve"> on the Town website. Meeting is being recorded.</w:t>
      </w:r>
    </w:p>
    <w:p w14:paraId="7485C731" w14:textId="77777777" w:rsidR="001D4594" w:rsidRPr="00870C71" w:rsidRDefault="001D4594" w:rsidP="001D4594">
      <w:pPr>
        <w:pStyle w:val="NoSpacing"/>
        <w:ind w:left="720"/>
        <w:rPr>
          <w:rFonts w:cs="Franklin Gothic"/>
        </w:rPr>
      </w:pPr>
    </w:p>
    <w:p w14:paraId="4B37A4E0" w14:textId="77777777" w:rsidR="005134A5" w:rsidRPr="00870C71" w:rsidRDefault="00976864" w:rsidP="00BD016A">
      <w:pPr>
        <w:pStyle w:val="NoSpacing"/>
        <w:numPr>
          <w:ilvl w:val="0"/>
          <w:numId w:val="1"/>
        </w:numPr>
        <w:ind w:left="450" w:hanging="450"/>
        <w:rPr>
          <w:rFonts w:cs="Franklin Gothic"/>
        </w:rPr>
      </w:pPr>
      <w:r w:rsidRPr="00870C71">
        <w:t xml:space="preserve">INFORMAL PUBLIC COMMENT TIME </w:t>
      </w:r>
      <w:r w:rsidR="005134A5" w:rsidRPr="00870C71">
        <w:t>– None.</w:t>
      </w:r>
    </w:p>
    <w:p w14:paraId="30BD0BCE" w14:textId="77777777" w:rsidR="005134A5" w:rsidRPr="00870C71" w:rsidRDefault="005134A5" w:rsidP="005134A5">
      <w:pPr>
        <w:pStyle w:val="NoSpacing"/>
        <w:ind w:left="720"/>
        <w:rPr>
          <w:rFonts w:cs="Franklin Gothic"/>
        </w:rPr>
      </w:pPr>
    </w:p>
    <w:p w14:paraId="5F7A9CED" w14:textId="77777777" w:rsidR="00825F5E" w:rsidRPr="00870C71" w:rsidRDefault="005134A5" w:rsidP="00BD016A">
      <w:pPr>
        <w:pStyle w:val="NoSpacing"/>
        <w:numPr>
          <w:ilvl w:val="0"/>
          <w:numId w:val="1"/>
        </w:numPr>
        <w:ind w:left="450" w:hanging="450"/>
        <w:rPr>
          <w:b/>
          <w:sz w:val="20"/>
          <w:szCs w:val="20"/>
        </w:rPr>
      </w:pPr>
      <w:r w:rsidRPr="00870C71">
        <w:t xml:space="preserve">MINUTES OF PREVIOUS MEETING:  </w:t>
      </w:r>
      <w:r w:rsidR="002F0041">
        <w:t>August 7, 2018</w:t>
      </w:r>
    </w:p>
    <w:p w14:paraId="7DE307AF" w14:textId="77777777" w:rsidR="00A36F0D" w:rsidRPr="00870C71" w:rsidRDefault="00AD1E10" w:rsidP="00BD016A">
      <w:pPr>
        <w:pStyle w:val="NoSpacing"/>
        <w:ind w:left="450"/>
        <w:rPr>
          <w:b/>
        </w:rPr>
      </w:pPr>
      <w:r w:rsidRPr="00870C71">
        <w:rPr>
          <w:b/>
        </w:rPr>
        <w:t xml:space="preserve">Motion by </w:t>
      </w:r>
      <w:r w:rsidR="00EC3629">
        <w:rPr>
          <w:b/>
        </w:rPr>
        <w:t>Sup. Pulvermacher,</w:t>
      </w:r>
      <w:r w:rsidRPr="00870C71">
        <w:rPr>
          <w:b/>
        </w:rPr>
        <w:t xml:space="preserve"> seconded by </w:t>
      </w:r>
      <w:r w:rsidR="00EC3629">
        <w:rPr>
          <w:b/>
        </w:rPr>
        <w:t xml:space="preserve">Sup. Dresen </w:t>
      </w:r>
      <w:r w:rsidRPr="00870C71">
        <w:rPr>
          <w:b/>
        </w:rPr>
        <w:t xml:space="preserve">to approve </w:t>
      </w:r>
      <w:r w:rsidR="00B02E48" w:rsidRPr="00870C71">
        <w:rPr>
          <w:b/>
        </w:rPr>
        <w:t>the minutes</w:t>
      </w:r>
      <w:r w:rsidR="00011A42">
        <w:rPr>
          <w:b/>
        </w:rPr>
        <w:t xml:space="preserve"> as presented</w:t>
      </w:r>
      <w:r w:rsidR="00B02E48" w:rsidRPr="00870C71">
        <w:rPr>
          <w:b/>
        </w:rPr>
        <w:t xml:space="preserve">.  Motion carried, </w:t>
      </w:r>
      <w:r w:rsidR="00EC3629">
        <w:rPr>
          <w:b/>
        </w:rPr>
        <w:t>5</w:t>
      </w:r>
      <w:r w:rsidR="00B02E48" w:rsidRPr="00870C71">
        <w:rPr>
          <w:b/>
        </w:rPr>
        <w:t>-0.</w:t>
      </w:r>
    </w:p>
    <w:p w14:paraId="09AAD1BE" w14:textId="77777777" w:rsidR="002F0041" w:rsidRPr="002F0041" w:rsidRDefault="002F0041" w:rsidP="002F0041">
      <w:pPr>
        <w:pStyle w:val="ListParagraph"/>
        <w:ind w:left="450"/>
      </w:pPr>
    </w:p>
    <w:p w14:paraId="793D2197" w14:textId="77777777" w:rsidR="00EC3629" w:rsidRDefault="00EC3629" w:rsidP="00EC3629">
      <w:pPr>
        <w:pStyle w:val="ListParagraph"/>
        <w:numPr>
          <w:ilvl w:val="0"/>
          <w:numId w:val="1"/>
        </w:numPr>
        <w:spacing w:after="0"/>
        <w:ind w:left="450" w:hanging="450"/>
      </w:pPr>
      <w:r>
        <w:t>OPERATORS’ LICENSES (as needed):</w:t>
      </w:r>
    </w:p>
    <w:p w14:paraId="393E8735" w14:textId="77777777" w:rsidR="00EC3629" w:rsidRPr="006C5666" w:rsidRDefault="00EC3629" w:rsidP="00EC3629">
      <w:pPr>
        <w:pStyle w:val="NoSpacing"/>
        <w:numPr>
          <w:ilvl w:val="1"/>
          <w:numId w:val="1"/>
        </w:numPr>
        <w:ind w:left="1260" w:hanging="450"/>
        <w:rPr>
          <w:rFonts w:cs="Franklin Gothic"/>
        </w:rPr>
      </w:pPr>
      <w:r>
        <w:rPr>
          <w:rFonts w:cs="Franklin Gothic"/>
        </w:rPr>
        <w:t>COLLEEN GLADEM, KELLEY’S MARKET</w:t>
      </w:r>
    </w:p>
    <w:p w14:paraId="2ED5BEB7" w14:textId="77777777" w:rsidR="00EC3629" w:rsidRDefault="00EC3629" w:rsidP="00EC3629">
      <w:pPr>
        <w:pStyle w:val="NoSpacing"/>
        <w:numPr>
          <w:ilvl w:val="1"/>
          <w:numId w:val="1"/>
        </w:numPr>
        <w:ind w:left="1260" w:hanging="450"/>
        <w:rPr>
          <w:rFonts w:cs="Franklin Gothic"/>
        </w:rPr>
      </w:pPr>
      <w:r w:rsidRPr="006C5666">
        <w:rPr>
          <w:rFonts w:cs="Franklin Gothic"/>
        </w:rPr>
        <w:t>DAVID HYATT, JR., SPRINGFIELD BAR</w:t>
      </w:r>
    </w:p>
    <w:p w14:paraId="590250BD" w14:textId="77777777" w:rsidR="00EC3629" w:rsidRDefault="00EC3629" w:rsidP="00EC3629">
      <w:pPr>
        <w:pStyle w:val="NoSpacing"/>
        <w:numPr>
          <w:ilvl w:val="1"/>
          <w:numId w:val="1"/>
        </w:numPr>
        <w:ind w:left="1260" w:hanging="450"/>
        <w:rPr>
          <w:rFonts w:cs="Franklin Gothic"/>
        </w:rPr>
      </w:pPr>
      <w:r>
        <w:rPr>
          <w:rFonts w:cs="Franklin Gothic"/>
        </w:rPr>
        <w:t>MARC T. GROSSE, SPRINGFIELD BAR</w:t>
      </w:r>
    </w:p>
    <w:p w14:paraId="48E04FD5" w14:textId="77777777" w:rsidR="00EC3629" w:rsidRPr="00EC3629" w:rsidRDefault="00EC3629" w:rsidP="00EC3629">
      <w:pPr>
        <w:pStyle w:val="NoSpacing"/>
        <w:ind w:left="450"/>
        <w:rPr>
          <w:rFonts w:cs="Franklin Gothic"/>
          <w:b/>
        </w:rPr>
      </w:pPr>
      <w:r>
        <w:rPr>
          <w:rFonts w:cs="Franklin Gothic"/>
          <w:b/>
        </w:rPr>
        <w:t xml:space="preserve">Motion by </w:t>
      </w:r>
      <w:r w:rsidR="00011A42">
        <w:rPr>
          <w:rFonts w:cs="Franklin Gothic"/>
          <w:b/>
        </w:rPr>
        <w:t>Sup. Laufenberg, seconded by Sup. Pulvermacher to approve item 5 a, b, and c.  Motion carried, 5-0.</w:t>
      </w:r>
    </w:p>
    <w:p w14:paraId="60636ACE" w14:textId="77777777" w:rsidR="00011A42" w:rsidRPr="00011A42" w:rsidRDefault="00011A42" w:rsidP="00011A42">
      <w:pPr>
        <w:pStyle w:val="ListParagraph"/>
        <w:ind w:left="450"/>
      </w:pPr>
    </w:p>
    <w:p w14:paraId="6105452A" w14:textId="77777777" w:rsidR="002F0041" w:rsidRPr="002F0041" w:rsidRDefault="002C4ED4" w:rsidP="002F0041">
      <w:pPr>
        <w:pStyle w:val="ListParagraph"/>
        <w:numPr>
          <w:ilvl w:val="0"/>
          <w:numId w:val="1"/>
        </w:numPr>
        <w:ind w:left="450" w:hanging="450"/>
      </w:pPr>
      <w:r>
        <w:rPr>
          <w:i/>
          <w:u w:val="single"/>
        </w:rPr>
        <w:t>FLOOD UPDATE</w:t>
      </w:r>
    </w:p>
    <w:p w14:paraId="223B3E6B" w14:textId="77777777" w:rsidR="00011A42" w:rsidRDefault="00011A42" w:rsidP="002F0041">
      <w:pPr>
        <w:pStyle w:val="ListParagraph"/>
        <w:ind w:left="450"/>
      </w:pPr>
      <w:r>
        <w:t>Patrolman Ripp updated the Board about the conditions of the town roads after the storm.  Schneider Road was the only road structurally affected; a culvert failed and the water flowed around it, washing away that section of the road.  Northwestern was called in to perform emergency repairs to get the road opened back up to traffic. Chair Hoffman and Sup. Pulvermacher coordinated with Patrolman Ripp to inspect roads and properties around the town</w:t>
      </w:r>
      <w:r w:rsidR="0042501F">
        <w:t xml:space="preserve"> and assist in repairing the </w:t>
      </w:r>
      <w:r>
        <w:t xml:space="preserve">number of washouts </w:t>
      </w:r>
      <w:r w:rsidR="0042501F">
        <w:t xml:space="preserve">that </w:t>
      </w:r>
      <w:r>
        <w:t>occurred</w:t>
      </w:r>
      <w:r w:rsidR="0042501F">
        <w:t xml:space="preserve"> on town roads and addressing citizen inquiries regarding storm damage to private driveways and property.  A large percentage of the ditch work just finished will need new erosion mat installed, which should be covered under warranty.  </w:t>
      </w:r>
      <w:r>
        <w:t xml:space="preserve"> </w:t>
      </w:r>
    </w:p>
    <w:p w14:paraId="55D64066" w14:textId="77777777" w:rsidR="0042501F" w:rsidRPr="002F0041" w:rsidRDefault="0042501F" w:rsidP="002F0041">
      <w:pPr>
        <w:pStyle w:val="ListParagraph"/>
        <w:ind w:left="450"/>
      </w:pPr>
    </w:p>
    <w:p w14:paraId="1771655F" w14:textId="77777777" w:rsidR="002C4ED4" w:rsidRDefault="002C4ED4" w:rsidP="002F0041">
      <w:pPr>
        <w:pStyle w:val="ListParagraph"/>
        <w:numPr>
          <w:ilvl w:val="0"/>
          <w:numId w:val="1"/>
        </w:numPr>
        <w:ind w:left="450" w:hanging="450"/>
      </w:pPr>
      <w:r w:rsidRPr="002F0041">
        <w:rPr>
          <w:i/>
          <w:u w:val="single"/>
        </w:rPr>
        <w:t>EMERGENCY REPAIRS AND PROCEDURES</w:t>
      </w:r>
    </w:p>
    <w:p w14:paraId="744A9898" w14:textId="77777777" w:rsidR="002F0041" w:rsidRDefault="0085051F" w:rsidP="002F0041">
      <w:pPr>
        <w:pStyle w:val="ListParagraph"/>
        <w:ind w:left="450"/>
      </w:pPr>
      <w:r>
        <w:lastRenderedPageBreak/>
        <w:t>The Town Clerk had not made contact with Dane County Emergency Management Services to determine what paperwork needed to be filed with the County and/or State to declare a state of emergency for the Town.  The Clerk will contact the County for guidance.</w:t>
      </w:r>
    </w:p>
    <w:p w14:paraId="6CCCEA10" w14:textId="77777777" w:rsidR="0085051F" w:rsidRDefault="0085051F" w:rsidP="002F0041">
      <w:pPr>
        <w:pStyle w:val="ListParagraph"/>
        <w:ind w:left="450"/>
      </w:pPr>
    </w:p>
    <w:p w14:paraId="0C3C68EB" w14:textId="77777777" w:rsidR="0085051F" w:rsidRDefault="0085051F" w:rsidP="002F0041">
      <w:pPr>
        <w:pStyle w:val="ListParagraph"/>
        <w:ind w:left="450"/>
      </w:pPr>
      <w:r>
        <w:t>Upon learning the Town did not have a sufficient quantity of Type II &amp; Type III barricades to address all the need, supervisors directed town staff to check prices and place the item on a future agenda.</w:t>
      </w:r>
    </w:p>
    <w:p w14:paraId="0491B1A7" w14:textId="77777777" w:rsidR="0085051F" w:rsidRDefault="0085051F" w:rsidP="002F0041">
      <w:pPr>
        <w:pStyle w:val="ListParagraph"/>
        <w:ind w:left="450"/>
      </w:pPr>
    </w:p>
    <w:p w14:paraId="64590292" w14:textId="77777777" w:rsidR="002C4ED4" w:rsidRDefault="002C4ED4" w:rsidP="002C4ED4">
      <w:pPr>
        <w:pStyle w:val="ListParagraph"/>
        <w:numPr>
          <w:ilvl w:val="0"/>
          <w:numId w:val="1"/>
        </w:numPr>
        <w:ind w:left="450" w:hanging="450"/>
      </w:pPr>
      <w:r w:rsidRPr="006C5666">
        <w:t>BLIGHT 7166 CTH K</w:t>
      </w:r>
    </w:p>
    <w:p w14:paraId="45C49001" w14:textId="77777777" w:rsidR="002D691D" w:rsidRDefault="002D691D" w:rsidP="002D691D">
      <w:pPr>
        <w:pStyle w:val="ListParagraph"/>
        <w:ind w:left="450"/>
      </w:pPr>
      <w:r>
        <w:t xml:space="preserve">No new information or updates were available at the time of the meeting; Public Health had re-inspected the premises and deemed the property owner not in compliance with their order and were going to </w:t>
      </w:r>
      <w:r w:rsidR="00492669">
        <w:t xml:space="preserve">ask </w:t>
      </w:r>
      <w:r>
        <w:t xml:space="preserve">corporate counsel </w:t>
      </w:r>
      <w:r w:rsidR="00492669">
        <w:t>to proceed with the court case, however nothing had been scheduled.  The Board weighed the merits of filing a suit on behalf of the Town and instructed staff to provide the town attorney with an update</w:t>
      </w:r>
      <w:r>
        <w:t xml:space="preserve"> </w:t>
      </w:r>
      <w:r w:rsidR="00492669">
        <w:t xml:space="preserve">and seek </w:t>
      </w:r>
      <w:r w:rsidR="00C46671">
        <w:t>an</w:t>
      </w:r>
      <w:r w:rsidR="00492669">
        <w:t xml:space="preserve"> opinion as to how to proceed.</w:t>
      </w:r>
      <w:r>
        <w:t xml:space="preserve"> </w:t>
      </w:r>
    </w:p>
    <w:p w14:paraId="20D53E99" w14:textId="77777777" w:rsidR="002F0041" w:rsidRDefault="002F0041" w:rsidP="002F0041">
      <w:pPr>
        <w:pStyle w:val="ListParagraph"/>
        <w:ind w:left="450"/>
      </w:pPr>
    </w:p>
    <w:p w14:paraId="2FCF2AF5" w14:textId="77777777" w:rsidR="002C4ED4" w:rsidRPr="006C5666" w:rsidRDefault="002C4ED4" w:rsidP="002C4ED4">
      <w:pPr>
        <w:pStyle w:val="ListParagraph"/>
        <w:numPr>
          <w:ilvl w:val="0"/>
          <w:numId w:val="1"/>
        </w:numPr>
        <w:ind w:left="450" w:hanging="450"/>
      </w:pPr>
      <w:r>
        <w:t>J.A.R. STORAGE</w:t>
      </w:r>
    </w:p>
    <w:p w14:paraId="39AFB566" w14:textId="77777777" w:rsidR="002F0041" w:rsidRDefault="00C46671" w:rsidP="002F0041">
      <w:pPr>
        <w:pStyle w:val="ListParagraph"/>
        <w:ind w:left="450"/>
      </w:pPr>
      <w:r>
        <w:t xml:space="preserve">The Board approved and directed </w:t>
      </w:r>
      <w:r w:rsidR="0013779A">
        <w:t xml:space="preserve">the Clerk to send </w:t>
      </w:r>
      <w:r>
        <w:t>the draft correspondence to the property owner.</w:t>
      </w:r>
    </w:p>
    <w:p w14:paraId="24CECCF8" w14:textId="77777777" w:rsidR="0013779A" w:rsidRPr="0013779A" w:rsidRDefault="0013779A" w:rsidP="002F0041">
      <w:pPr>
        <w:pStyle w:val="ListParagraph"/>
        <w:ind w:left="450"/>
        <w:rPr>
          <w:b/>
        </w:rPr>
      </w:pPr>
      <w:r>
        <w:rPr>
          <w:b/>
        </w:rPr>
        <w:t>Motion by Sup. Pulvermacher, seconded by Sup. Meinholz to send the letter and a copy of rezone #9095 to J.A.R. Enterprises and add the item to the next agenda.  Motion carried, 5-0.</w:t>
      </w:r>
    </w:p>
    <w:p w14:paraId="2C9A0170" w14:textId="77777777" w:rsidR="00C46671" w:rsidRDefault="00C46671" w:rsidP="002F0041">
      <w:pPr>
        <w:pStyle w:val="ListParagraph"/>
        <w:ind w:left="450"/>
      </w:pPr>
    </w:p>
    <w:p w14:paraId="2B35FA22" w14:textId="77777777" w:rsidR="002C4ED4" w:rsidRDefault="002C4ED4" w:rsidP="002C4ED4">
      <w:pPr>
        <w:pStyle w:val="ListParagraph"/>
        <w:numPr>
          <w:ilvl w:val="0"/>
          <w:numId w:val="1"/>
        </w:numPr>
        <w:ind w:left="450" w:hanging="450"/>
      </w:pPr>
      <w:r w:rsidRPr="006C5666">
        <w:t>ADMINISTRATIVE ASSISTANT WAGE</w:t>
      </w:r>
    </w:p>
    <w:p w14:paraId="50C9B907" w14:textId="77777777" w:rsidR="006C1299" w:rsidRPr="006C1299" w:rsidRDefault="006C1299" w:rsidP="006C1299">
      <w:pPr>
        <w:pStyle w:val="ListParagraph"/>
        <w:ind w:left="450"/>
        <w:rPr>
          <w:b/>
        </w:rPr>
      </w:pPr>
      <w:r>
        <w:rPr>
          <w:b/>
        </w:rPr>
        <w:t>Motion by Sup. Pulvermacher, seconded by Sup. Laufenberg to set an hourly rate of $14 with no benefits for temporary office help.  Motion carried, 5-0.</w:t>
      </w:r>
      <w:r w:rsidR="0057040A">
        <w:rPr>
          <w:b/>
        </w:rPr>
        <w:t xml:space="preserve">  </w:t>
      </w:r>
    </w:p>
    <w:p w14:paraId="65CC10BD" w14:textId="77777777" w:rsidR="002F0041" w:rsidRDefault="002F0041" w:rsidP="002F0041">
      <w:pPr>
        <w:pStyle w:val="ListParagraph"/>
        <w:ind w:left="450"/>
      </w:pPr>
    </w:p>
    <w:p w14:paraId="60AB22A3" w14:textId="77777777" w:rsidR="002C4ED4" w:rsidRPr="006C5666" w:rsidRDefault="002C4ED4" w:rsidP="002C4ED4">
      <w:pPr>
        <w:pStyle w:val="ListParagraph"/>
        <w:numPr>
          <w:ilvl w:val="0"/>
          <w:numId w:val="1"/>
        </w:numPr>
        <w:ind w:left="450" w:hanging="450"/>
      </w:pPr>
      <w:r w:rsidRPr="006C5666">
        <w:t>RECOMMENDATIONS OF PLAN COMMISSION FROM AUG. 6, 2018</w:t>
      </w:r>
    </w:p>
    <w:p w14:paraId="205CAA59" w14:textId="77777777" w:rsidR="002C4ED4" w:rsidRPr="008D6B2A" w:rsidRDefault="002C4ED4" w:rsidP="002C4ED4">
      <w:pPr>
        <w:pStyle w:val="ListParagraph"/>
        <w:numPr>
          <w:ilvl w:val="1"/>
          <w:numId w:val="1"/>
        </w:numPr>
        <w:spacing w:after="0"/>
        <w:ind w:left="1260" w:hanging="450"/>
      </w:pPr>
      <w:r>
        <w:rPr>
          <w:rFonts w:eastAsia="Batang" w:cs="FrankRuehl"/>
        </w:rPr>
        <w:t xml:space="preserve">GRANT THE </w:t>
      </w:r>
      <w:r w:rsidRPr="006C5666">
        <w:rPr>
          <w:rFonts w:eastAsia="Batang" w:cs="FrankRuehl"/>
        </w:rPr>
        <w:t xml:space="preserve">CSM &amp; REZONE:  DON HOFFMAN, KOPP RD., PARCEL #: 0808-022-9050-0.  2.26 ACRES TO SFR.  </w:t>
      </w:r>
    </w:p>
    <w:p w14:paraId="1DFFD7B9" w14:textId="77777777" w:rsidR="002C4ED4" w:rsidRPr="001C1E72" w:rsidRDefault="002C4ED4" w:rsidP="002C4ED4">
      <w:pPr>
        <w:pStyle w:val="ListParagraph"/>
        <w:numPr>
          <w:ilvl w:val="2"/>
          <w:numId w:val="1"/>
        </w:numPr>
        <w:spacing w:after="0"/>
        <w:ind w:left="1890" w:hanging="450"/>
        <w:rPr>
          <w:sz w:val="18"/>
          <w:szCs w:val="18"/>
        </w:rPr>
      </w:pPr>
      <w:r w:rsidRPr="001C1E72">
        <w:rPr>
          <w:rFonts w:eastAsia="Batang" w:cs="FrankRuehl"/>
          <w:i/>
          <w:sz w:val="18"/>
          <w:szCs w:val="18"/>
        </w:rPr>
        <w:t xml:space="preserve">THE DRIVEWAY WILL REQUIRE A 33’ WIDE AND 50’ LONG (FROM ROAD RIGHT OF WAY TO THE SOUTH) EASEMENT ON THE ADJOINING PROPERTY; </w:t>
      </w:r>
    </w:p>
    <w:p w14:paraId="7B03A14E" w14:textId="77777777" w:rsidR="002C4ED4" w:rsidRPr="001C1E72" w:rsidRDefault="002C4ED4" w:rsidP="002C4ED4">
      <w:pPr>
        <w:pStyle w:val="ListParagraph"/>
        <w:numPr>
          <w:ilvl w:val="2"/>
          <w:numId w:val="1"/>
        </w:numPr>
        <w:spacing w:after="0"/>
        <w:ind w:left="1890" w:hanging="450"/>
        <w:rPr>
          <w:rFonts w:eastAsia="Batang" w:cs="FrankRuehl"/>
          <w:i/>
          <w:sz w:val="18"/>
          <w:szCs w:val="18"/>
        </w:rPr>
      </w:pPr>
      <w:r w:rsidRPr="001C1E72">
        <w:rPr>
          <w:rFonts w:eastAsia="Batang" w:cs="FrankRuehl"/>
          <w:i/>
          <w:sz w:val="18"/>
          <w:szCs w:val="18"/>
        </w:rPr>
        <w:t xml:space="preserve">A JOINT ACCESS, EGRESS, AND MAINTENANCE AGREEMENT WILL HAVE TO BE FILED WITH THE LOT; </w:t>
      </w:r>
    </w:p>
    <w:p w14:paraId="55502A04" w14:textId="77777777" w:rsidR="002C4ED4" w:rsidRPr="001C1E72" w:rsidRDefault="002C4ED4" w:rsidP="002C4ED4">
      <w:pPr>
        <w:pStyle w:val="ListParagraph"/>
        <w:numPr>
          <w:ilvl w:val="2"/>
          <w:numId w:val="1"/>
        </w:numPr>
        <w:spacing w:after="0"/>
        <w:ind w:left="1890" w:hanging="450"/>
        <w:rPr>
          <w:rFonts w:eastAsia="Batang" w:cs="FrankRuehl"/>
          <w:i/>
          <w:sz w:val="18"/>
          <w:szCs w:val="18"/>
        </w:rPr>
      </w:pPr>
      <w:r w:rsidRPr="001C1E72">
        <w:rPr>
          <w:rFonts w:eastAsia="Batang" w:cs="FrankRuehl"/>
          <w:i/>
          <w:sz w:val="18"/>
          <w:szCs w:val="18"/>
        </w:rPr>
        <w:t>THE LOT WILL HAVE TO INCLUDE A RIGHT TO FARM NOTICE; AND</w:t>
      </w:r>
    </w:p>
    <w:p w14:paraId="7F68BEE1" w14:textId="77777777" w:rsidR="002C4ED4" w:rsidRPr="00A365C2" w:rsidRDefault="002C4ED4" w:rsidP="002C4ED4">
      <w:pPr>
        <w:pStyle w:val="ListParagraph"/>
        <w:numPr>
          <w:ilvl w:val="2"/>
          <w:numId w:val="1"/>
        </w:numPr>
        <w:spacing w:after="0"/>
        <w:ind w:left="1890" w:hanging="450"/>
        <w:rPr>
          <w:sz w:val="18"/>
          <w:szCs w:val="18"/>
        </w:rPr>
      </w:pPr>
      <w:r w:rsidRPr="001C1E72">
        <w:rPr>
          <w:rFonts w:eastAsia="Batang" w:cs="FrankRuehl"/>
          <w:i/>
          <w:sz w:val="18"/>
          <w:szCs w:val="18"/>
        </w:rPr>
        <w:t xml:space="preserve">IT IS NOTED THAT THE PLAN COMMISSION IS REQUIRING THE DRIVEWAY BE RELOCATED APPROXIMATELY 53’ TO THE WEST WITH AN EASEMENT ON THE PROPOSED LOT AND THE LOT TO THE WEST SO AS TO IMPROVE THE SIGHT DISTANCE CRITERIA AS PUT FORTH BY MSA. </w:t>
      </w:r>
    </w:p>
    <w:p w14:paraId="706FBF5D" w14:textId="77777777" w:rsidR="00A365C2" w:rsidRDefault="00A365C2" w:rsidP="00A365C2">
      <w:pPr>
        <w:spacing w:after="0"/>
        <w:ind w:left="540"/>
        <w:rPr>
          <w:rFonts w:asciiTheme="minorHAnsi" w:hAnsiTheme="minorHAnsi"/>
        </w:rPr>
      </w:pPr>
      <w:r w:rsidRPr="00A365C2">
        <w:rPr>
          <w:rFonts w:asciiTheme="minorHAnsi" w:hAnsiTheme="minorHAnsi"/>
        </w:rPr>
        <w:t>Chair</w:t>
      </w:r>
      <w:r>
        <w:rPr>
          <w:rFonts w:asciiTheme="minorHAnsi" w:hAnsiTheme="minorHAnsi"/>
        </w:rPr>
        <w:t>man Hoffman stepped off the Board for the discussion and deliberation of this item.</w:t>
      </w:r>
    </w:p>
    <w:p w14:paraId="0A0D35EB" w14:textId="77777777" w:rsidR="00A365C2" w:rsidRDefault="00A365C2" w:rsidP="00A365C2">
      <w:pPr>
        <w:spacing w:after="0"/>
        <w:ind w:left="540"/>
        <w:rPr>
          <w:rFonts w:asciiTheme="minorHAnsi" w:hAnsiTheme="minorHAnsi"/>
          <w:b/>
        </w:rPr>
      </w:pPr>
      <w:r>
        <w:rPr>
          <w:rFonts w:asciiTheme="minorHAnsi" w:hAnsiTheme="minorHAnsi"/>
          <w:b/>
        </w:rPr>
        <w:t>Motion by Sup. Dresen, seconded by Sup. Pulvermacher to appoint Sup. Laufenberg as temporary chairman.  Motion carried, 4-0.</w:t>
      </w:r>
    </w:p>
    <w:p w14:paraId="37DA37D6" w14:textId="77777777" w:rsidR="00A365C2" w:rsidRDefault="00A365C2" w:rsidP="00A365C2">
      <w:pPr>
        <w:spacing w:after="0"/>
        <w:ind w:left="540"/>
        <w:rPr>
          <w:rFonts w:asciiTheme="minorHAnsi" w:hAnsiTheme="minorHAnsi"/>
        </w:rPr>
      </w:pPr>
    </w:p>
    <w:p w14:paraId="499CE0D0" w14:textId="77777777" w:rsidR="00A365C2" w:rsidRDefault="00A365C2" w:rsidP="00A365C2">
      <w:pPr>
        <w:spacing w:after="0"/>
        <w:ind w:left="540"/>
        <w:rPr>
          <w:rFonts w:asciiTheme="minorHAnsi" w:hAnsiTheme="minorHAnsi"/>
        </w:rPr>
      </w:pPr>
      <w:r>
        <w:rPr>
          <w:rFonts w:asciiTheme="minorHAnsi" w:hAnsiTheme="minorHAnsi"/>
        </w:rPr>
        <w:t xml:space="preserve">Sup. Pulvermacher explained to the Board that the Plan Commission requested the driveway be relocated approximately 53’ west of the original proposed placement, to </w:t>
      </w:r>
      <w:r w:rsidR="00DC02F6">
        <w:rPr>
          <w:rFonts w:asciiTheme="minorHAnsi" w:hAnsiTheme="minorHAnsi"/>
        </w:rPr>
        <w:t>improve the sight distance criteria as put forth by MSA; an easement with the adjoining lot will be required for driveway access, in addition to a joint driveway agreement.</w:t>
      </w:r>
      <w:r w:rsidR="00947C97">
        <w:rPr>
          <w:rFonts w:asciiTheme="minorHAnsi" w:hAnsiTheme="minorHAnsi"/>
        </w:rPr>
        <w:t xml:space="preserve">  It was also noted that no full split remains on the property, only .91 of a split remains.</w:t>
      </w:r>
    </w:p>
    <w:p w14:paraId="22695DC3" w14:textId="77777777" w:rsidR="00947C97" w:rsidRDefault="00947C97" w:rsidP="00A365C2">
      <w:pPr>
        <w:spacing w:after="0"/>
        <w:ind w:left="540"/>
        <w:rPr>
          <w:rFonts w:asciiTheme="minorHAnsi" w:hAnsiTheme="minorHAnsi"/>
          <w:b/>
        </w:rPr>
      </w:pPr>
      <w:r>
        <w:rPr>
          <w:rFonts w:asciiTheme="minorHAnsi" w:hAnsiTheme="minorHAnsi"/>
          <w:b/>
        </w:rPr>
        <w:t xml:space="preserve">Motion by Sup. Dresen, seconded by Sup. Pulvermacher to grant the CSM and rezone for Donald Hoffman for parcel number 0808-022-9050-0 for 2.26 acres to SFR, </w:t>
      </w:r>
      <w:r w:rsidR="007F1BB3">
        <w:rPr>
          <w:rFonts w:asciiTheme="minorHAnsi" w:hAnsiTheme="minorHAnsi"/>
          <w:b/>
        </w:rPr>
        <w:t>incorporati</w:t>
      </w:r>
      <w:r>
        <w:rPr>
          <w:rFonts w:asciiTheme="minorHAnsi" w:hAnsiTheme="minorHAnsi"/>
          <w:b/>
        </w:rPr>
        <w:t>n</w:t>
      </w:r>
      <w:r w:rsidR="007F1BB3">
        <w:rPr>
          <w:rFonts w:asciiTheme="minorHAnsi" w:hAnsiTheme="minorHAnsi"/>
          <w:b/>
        </w:rPr>
        <w:t>g</w:t>
      </w:r>
      <w:r>
        <w:rPr>
          <w:rFonts w:asciiTheme="minorHAnsi" w:hAnsiTheme="minorHAnsi"/>
          <w:b/>
        </w:rPr>
        <w:t xml:space="preserve"> the four conditions of the Plan Commission as noted above, and a deed restriction noting that no whole splits are left.  Motion carried, 4-0.</w:t>
      </w:r>
    </w:p>
    <w:p w14:paraId="3F3EBF48" w14:textId="77777777" w:rsidR="004B7341" w:rsidRPr="004B7341" w:rsidRDefault="004B7341" w:rsidP="00A365C2">
      <w:pPr>
        <w:spacing w:after="0"/>
        <w:ind w:left="540"/>
        <w:rPr>
          <w:rFonts w:asciiTheme="minorHAnsi" w:hAnsiTheme="minorHAnsi"/>
        </w:rPr>
      </w:pPr>
    </w:p>
    <w:p w14:paraId="653D04E5" w14:textId="77777777" w:rsidR="00DC02F6" w:rsidRDefault="007F1BB3" w:rsidP="00A365C2">
      <w:pPr>
        <w:spacing w:after="0"/>
        <w:ind w:left="540"/>
        <w:rPr>
          <w:rFonts w:asciiTheme="minorHAnsi" w:hAnsiTheme="minorHAnsi"/>
        </w:rPr>
      </w:pPr>
      <w:r>
        <w:rPr>
          <w:rFonts w:asciiTheme="minorHAnsi" w:hAnsiTheme="minorHAnsi"/>
        </w:rPr>
        <w:t>Chairman Hoffman rejoined the Board and resumed his duties as Chair.</w:t>
      </w:r>
    </w:p>
    <w:p w14:paraId="70F1B9ED" w14:textId="77777777" w:rsidR="007F1BB3" w:rsidRPr="00A365C2" w:rsidRDefault="007F1BB3" w:rsidP="00A365C2">
      <w:pPr>
        <w:spacing w:after="0"/>
        <w:ind w:left="540"/>
        <w:rPr>
          <w:rFonts w:asciiTheme="minorHAnsi" w:hAnsiTheme="minorHAnsi"/>
        </w:rPr>
      </w:pPr>
    </w:p>
    <w:p w14:paraId="0476B927" w14:textId="77777777" w:rsidR="002C4ED4" w:rsidRDefault="002C4ED4" w:rsidP="002C4ED4">
      <w:pPr>
        <w:pStyle w:val="ListParagraph"/>
        <w:numPr>
          <w:ilvl w:val="1"/>
          <w:numId w:val="1"/>
        </w:numPr>
        <w:spacing w:after="0"/>
        <w:ind w:left="1260" w:hanging="450"/>
        <w:rPr>
          <w:rFonts w:eastAsia="Batang" w:cs="FrankRuehl"/>
        </w:rPr>
      </w:pPr>
      <w:r>
        <w:rPr>
          <w:rFonts w:eastAsia="Batang" w:cs="FrankRuehl"/>
        </w:rPr>
        <w:t xml:space="preserve">GRANT THE </w:t>
      </w:r>
      <w:r w:rsidRPr="008D6B2A">
        <w:rPr>
          <w:rFonts w:eastAsia="Batang" w:cs="FrankRuehl"/>
        </w:rPr>
        <w:t>DESIGN REVIEW APPLICATION – BEST LAWN CARE</w:t>
      </w:r>
    </w:p>
    <w:p w14:paraId="59A9D0FA" w14:textId="77777777" w:rsidR="002C4ED4" w:rsidRPr="001C1E72" w:rsidRDefault="002C4ED4" w:rsidP="002C4ED4">
      <w:pPr>
        <w:pStyle w:val="ListParagraph"/>
        <w:numPr>
          <w:ilvl w:val="2"/>
          <w:numId w:val="1"/>
        </w:numPr>
        <w:spacing w:after="0"/>
        <w:ind w:left="1890" w:hanging="450"/>
        <w:rPr>
          <w:rFonts w:eastAsia="Batang" w:cs="FrankRuehl"/>
          <w:sz w:val="18"/>
          <w:szCs w:val="18"/>
        </w:rPr>
      </w:pPr>
      <w:r w:rsidRPr="001C1E72">
        <w:rPr>
          <w:rFonts w:eastAsia="Batang" w:cs="FrankRuehl"/>
          <w:i/>
          <w:sz w:val="18"/>
          <w:szCs w:val="18"/>
        </w:rPr>
        <w:t xml:space="preserve">IT IS NOTED THAT THEY NEED TO MEET THE REQUIREMENTS AND PROVIDE EVERYTHING NOTED IN MSA’S JULY 31ST MEMO;  </w:t>
      </w:r>
    </w:p>
    <w:p w14:paraId="62C2EF6B" w14:textId="77777777" w:rsidR="002C4ED4" w:rsidRPr="001C1E72" w:rsidRDefault="002C4ED4" w:rsidP="002C4ED4">
      <w:pPr>
        <w:pStyle w:val="ListParagraph"/>
        <w:numPr>
          <w:ilvl w:val="2"/>
          <w:numId w:val="1"/>
        </w:numPr>
        <w:spacing w:after="0"/>
        <w:ind w:left="1890" w:hanging="450"/>
        <w:rPr>
          <w:rFonts w:eastAsia="Batang" w:cs="FrankRuehl"/>
          <w:sz w:val="18"/>
          <w:szCs w:val="18"/>
        </w:rPr>
      </w:pPr>
      <w:r w:rsidRPr="001C1E72">
        <w:rPr>
          <w:rFonts w:eastAsia="Batang" w:cs="FrankRuehl"/>
          <w:i/>
          <w:sz w:val="18"/>
          <w:szCs w:val="18"/>
        </w:rPr>
        <w:t>NOTE THAT THE TOWN WILL ACCEPT THEIR LIGHTING PLAN AS PROVIDED AS LONG AS THE 150 WATT LIGHTS ARE LED; AND,</w:t>
      </w:r>
    </w:p>
    <w:p w14:paraId="6B67CB96" w14:textId="77777777" w:rsidR="002C4ED4" w:rsidRPr="001C1E72" w:rsidRDefault="002C4ED4" w:rsidP="002C4ED4">
      <w:pPr>
        <w:pStyle w:val="ListParagraph"/>
        <w:numPr>
          <w:ilvl w:val="2"/>
          <w:numId w:val="1"/>
        </w:numPr>
        <w:spacing w:after="0"/>
        <w:ind w:left="1890" w:hanging="450"/>
        <w:rPr>
          <w:rFonts w:eastAsia="Batang" w:cs="FrankRuehl"/>
          <w:sz w:val="18"/>
          <w:szCs w:val="18"/>
        </w:rPr>
      </w:pPr>
      <w:r w:rsidRPr="001C1E72">
        <w:rPr>
          <w:rFonts w:eastAsia="Batang" w:cs="FrankRuehl"/>
          <w:i/>
          <w:sz w:val="18"/>
          <w:szCs w:val="18"/>
        </w:rPr>
        <w:t xml:space="preserve">THE FENCING WILL BE WROUGHT IRON TYPE FENCING USED THROUGHOUT THE REST OF THE PARK.  </w:t>
      </w:r>
    </w:p>
    <w:p w14:paraId="07FA3308" w14:textId="77777777" w:rsidR="002F0041" w:rsidRDefault="007F1BB3" w:rsidP="002F0041">
      <w:pPr>
        <w:pStyle w:val="ListParagraph"/>
        <w:ind w:left="450"/>
      </w:pPr>
      <w:r>
        <w:t xml:space="preserve">The Board discussed the application and asked for specifics on any limits to be imposed regarding the </w:t>
      </w:r>
      <w:r w:rsidR="007D3B28">
        <w:t xml:space="preserve">number or type of equipment to be stored outside, </w:t>
      </w:r>
      <w:r w:rsidR="000C7A9C">
        <w:t xml:space="preserve">what type of landscaping business it is, and would like the Clerk to provide copies of the applications in their entirety to the Town Board for review.  </w:t>
      </w:r>
    </w:p>
    <w:p w14:paraId="24845EFF" w14:textId="77777777" w:rsidR="000C7A9C" w:rsidRPr="000C7A9C" w:rsidRDefault="000C7A9C" w:rsidP="002F0041">
      <w:pPr>
        <w:pStyle w:val="ListParagraph"/>
        <w:ind w:left="450"/>
        <w:rPr>
          <w:b/>
        </w:rPr>
      </w:pPr>
      <w:r>
        <w:rPr>
          <w:b/>
        </w:rPr>
        <w:t>Motion by Sup. Pulvermacher, seconded by Sup. Dresen to table and put on the next agenda</w:t>
      </w:r>
      <w:r w:rsidR="0015547E">
        <w:rPr>
          <w:b/>
        </w:rPr>
        <w:t xml:space="preserve"> and ask the </w:t>
      </w:r>
      <w:proofErr w:type="spellStart"/>
      <w:r w:rsidR="0015547E">
        <w:rPr>
          <w:b/>
        </w:rPr>
        <w:t>Bolligs</w:t>
      </w:r>
      <w:proofErr w:type="spellEnd"/>
      <w:r w:rsidR="0015547E">
        <w:rPr>
          <w:b/>
        </w:rPr>
        <w:t xml:space="preserve"> to attend.  Motion carried, 5-0.</w:t>
      </w:r>
    </w:p>
    <w:p w14:paraId="053D331C" w14:textId="77777777" w:rsidR="007D3B28" w:rsidRDefault="007D3B28" w:rsidP="002F0041">
      <w:pPr>
        <w:pStyle w:val="ListParagraph"/>
        <w:ind w:left="450"/>
      </w:pPr>
    </w:p>
    <w:p w14:paraId="17DE5DD1" w14:textId="77777777" w:rsidR="002C4ED4" w:rsidRDefault="002C4ED4" w:rsidP="002C4ED4">
      <w:pPr>
        <w:pStyle w:val="ListParagraph"/>
        <w:numPr>
          <w:ilvl w:val="0"/>
          <w:numId w:val="1"/>
        </w:numPr>
        <w:ind w:left="450" w:hanging="450"/>
      </w:pPr>
      <w:r>
        <w:t>NON-CONFORMING DRIVEWAY—BLUE LINE DESIGNS, 5032 SPRING BLOSSOM COURT</w:t>
      </w:r>
    </w:p>
    <w:p w14:paraId="48C1C795" w14:textId="77777777" w:rsidR="0015547E" w:rsidRDefault="0015547E" w:rsidP="0015547E">
      <w:pPr>
        <w:pStyle w:val="ListParagraph"/>
        <w:ind w:left="450"/>
      </w:pPr>
      <w:r>
        <w:t xml:space="preserve">The driveway was poured wrong back in June.  Patrolman Ripp has been in contact with the contractor </w:t>
      </w:r>
      <w:r w:rsidR="004058AF">
        <w:t xml:space="preserve">numerous times </w:t>
      </w:r>
      <w:r>
        <w:t xml:space="preserve">and </w:t>
      </w:r>
      <w:r w:rsidR="004058AF">
        <w:t>has been repeatedly told the driveway will be fixed in approximately two weeks.  The Board instructed staff to send another letter giving the applicant 30 days to correct the problem or the driveway will be torn out at the applicant’s expense.</w:t>
      </w:r>
    </w:p>
    <w:p w14:paraId="4D1282DC" w14:textId="77777777" w:rsidR="002F0041" w:rsidRDefault="002F0041" w:rsidP="002F0041">
      <w:pPr>
        <w:pStyle w:val="ListParagraph"/>
        <w:ind w:left="450"/>
      </w:pPr>
    </w:p>
    <w:p w14:paraId="5A3302B1" w14:textId="77777777" w:rsidR="002C4ED4" w:rsidRDefault="002C4ED4" w:rsidP="002C4ED4">
      <w:pPr>
        <w:pStyle w:val="ListParagraph"/>
        <w:numPr>
          <w:ilvl w:val="0"/>
          <w:numId w:val="1"/>
        </w:numPr>
        <w:ind w:left="450" w:hanging="450"/>
      </w:pPr>
      <w:r>
        <w:t>REGISTER OF DEEDS SOFTWARE</w:t>
      </w:r>
    </w:p>
    <w:p w14:paraId="71FB3928" w14:textId="77777777" w:rsidR="009C69F0" w:rsidRPr="009C69F0" w:rsidRDefault="009C69F0" w:rsidP="009C69F0">
      <w:pPr>
        <w:pStyle w:val="ListParagraph"/>
        <w:ind w:left="450"/>
        <w:rPr>
          <w:b/>
        </w:rPr>
      </w:pPr>
      <w:r>
        <w:rPr>
          <w:b/>
        </w:rPr>
        <w:t>Motion by Sup. Pulvermacher, seconded by Sup. Meinholz to move forward with the acquisition of the Register of Deeds software.  Motion carried, 5-0.</w:t>
      </w:r>
    </w:p>
    <w:p w14:paraId="4DCCB335" w14:textId="77777777" w:rsidR="002F0041" w:rsidRDefault="002F0041" w:rsidP="002F0041">
      <w:pPr>
        <w:pStyle w:val="ListParagraph"/>
        <w:ind w:left="450"/>
      </w:pPr>
    </w:p>
    <w:p w14:paraId="4103E5E0" w14:textId="77777777" w:rsidR="002C4ED4" w:rsidRDefault="002C4ED4" w:rsidP="002C4ED4">
      <w:pPr>
        <w:pStyle w:val="ListParagraph"/>
        <w:numPr>
          <w:ilvl w:val="0"/>
          <w:numId w:val="1"/>
        </w:numPr>
        <w:ind w:left="450" w:hanging="450"/>
      </w:pPr>
      <w:r w:rsidRPr="006C5666">
        <w:t>FINANCIALS:  JUNE &amp; JULY</w:t>
      </w:r>
    </w:p>
    <w:p w14:paraId="4D969240" w14:textId="77777777" w:rsidR="00667F70" w:rsidRPr="00870C71" w:rsidRDefault="00D94547" w:rsidP="0095125F">
      <w:pPr>
        <w:pStyle w:val="ListParagraph"/>
        <w:ind w:left="450"/>
        <w:rPr>
          <w:b/>
        </w:rPr>
      </w:pPr>
      <w:r>
        <w:rPr>
          <w:b/>
        </w:rPr>
        <w:t>Motion by Sup. Pulvermacher, seconded by Sup. Dresen to approve the financial reports for June and July.  Motion carried, 5-0.</w:t>
      </w:r>
    </w:p>
    <w:p w14:paraId="24756CDB" w14:textId="77777777" w:rsidR="003A4C0B" w:rsidRPr="00870C71" w:rsidRDefault="000C1D3E" w:rsidP="00BD016A">
      <w:pPr>
        <w:pStyle w:val="NoSpacing"/>
        <w:numPr>
          <w:ilvl w:val="0"/>
          <w:numId w:val="1"/>
        </w:numPr>
        <w:ind w:left="450" w:hanging="450"/>
      </w:pPr>
      <w:r w:rsidRPr="00870C71">
        <w:t>COMMITTEE REPORTS</w:t>
      </w:r>
    </w:p>
    <w:p w14:paraId="47DDCB99" w14:textId="77777777" w:rsidR="0049363A" w:rsidRPr="00870C71" w:rsidRDefault="000C1D3E" w:rsidP="00BD016A">
      <w:pPr>
        <w:ind w:left="450"/>
        <w:rPr>
          <w:rFonts w:asciiTheme="minorHAnsi" w:hAnsiTheme="minorHAnsi"/>
        </w:rPr>
      </w:pPr>
      <w:r w:rsidRPr="00870C71">
        <w:rPr>
          <w:rFonts w:asciiTheme="minorHAnsi" w:hAnsiTheme="minorHAnsi"/>
          <w:u w:val="single"/>
        </w:rPr>
        <w:t>Sup. Dresen:</w:t>
      </w:r>
      <w:r w:rsidR="00434EA9" w:rsidRPr="00870C71">
        <w:rPr>
          <w:rFonts w:asciiTheme="minorHAnsi" w:hAnsiTheme="minorHAnsi"/>
        </w:rPr>
        <w:t xml:space="preserve">  </w:t>
      </w:r>
      <w:r w:rsidR="00623236">
        <w:rPr>
          <w:rFonts w:asciiTheme="minorHAnsi" w:hAnsiTheme="minorHAnsi"/>
        </w:rPr>
        <w:t>It looks as though Middleton will not be annexing land from the Fire Commission as originally proposed.  The preliminary budget for 2019 only went up approximately $1,000.</w:t>
      </w:r>
    </w:p>
    <w:p w14:paraId="22D895B5" w14:textId="77777777" w:rsidR="00870C71" w:rsidRPr="00623236" w:rsidRDefault="00870C71" w:rsidP="00BD016A">
      <w:pPr>
        <w:ind w:left="450"/>
        <w:rPr>
          <w:rFonts w:asciiTheme="minorHAnsi" w:hAnsiTheme="minorHAnsi"/>
        </w:rPr>
      </w:pPr>
      <w:r>
        <w:rPr>
          <w:rFonts w:asciiTheme="minorHAnsi" w:hAnsiTheme="minorHAnsi"/>
          <w:u w:val="single"/>
        </w:rPr>
        <w:t>Sup. Meinholz:</w:t>
      </w:r>
      <w:r w:rsidR="00623236">
        <w:rPr>
          <w:rFonts w:asciiTheme="minorHAnsi" w:hAnsiTheme="minorHAnsi"/>
        </w:rPr>
        <w:t xml:space="preserve">  </w:t>
      </w:r>
      <w:r w:rsidR="005D21DF">
        <w:rPr>
          <w:rFonts w:asciiTheme="minorHAnsi" w:hAnsiTheme="minorHAnsi"/>
        </w:rPr>
        <w:t xml:space="preserve">Nothing to report for EMS.  Sup. Meinholz was contacted with questions about the </w:t>
      </w:r>
      <w:proofErr w:type="spellStart"/>
      <w:r w:rsidR="005D21DF">
        <w:rPr>
          <w:rFonts w:asciiTheme="minorHAnsi" w:hAnsiTheme="minorHAnsi"/>
        </w:rPr>
        <w:t>BioGas</w:t>
      </w:r>
      <w:proofErr w:type="spellEnd"/>
      <w:r w:rsidR="005D21DF">
        <w:rPr>
          <w:rFonts w:asciiTheme="minorHAnsi" w:hAnsiTheme="minorHAnsi"/>
        </w:rPr>
        <w:t xml:space="preserve"> Digester by a Supervisor from another town that is currently considering a similar operation.  Sup. Meinholz directed staff to email the road maintenance agreement and PILT information to the supervisor for information purposes.</w:t>
      </w:r>
    </w:p>
    <w:p w14:paraId="69F41486" w14:textId="77777777" w:rsidR="000C1D3E" w:rsidRPr="00870C71" w:rsidRDefault="000C1D3E" w:rsidP="00BD016A">
      <w:pPr>
        <w:ind w:left="450"/>
        <w:rPr>
          <w:rFonts w:asciiTheme="minorHAnsi" w:hAnsiTheme="minorHAnsi"/>
        </w:rPr>
      </w:pPr>
      <w:r w:rsidRPr="00870C71">
        <w:rPr>
          <w:rFonts w:asciiTheme="minorHAnsi" w:hAnsiTheme="minorHAnsi"/>
          <w:u w:val="single"/>
        </w:rPr>
        <w:t>Sup. Pulvermacher</w:t>
      </w:r>
      <w:r w:rsidRPr="00870C71">
        <w:rPr>
          <w:rFonts w:asciiTheme="minorHAnsi" w:hAnsiTheme="minorHAnsi"/>
        </w:rPr>
        <w:t xml:space="preserve">:  </w:t>
      </w:r>
      <w:r w:rsidR="005D21DF">
        <w:rPr>
          <w:rFonts w:asciiTheme="minorHAnsi" w:hAnsiTheme="minorHAnsi"/>
        </w:rPr>
        <w:t>Nothing to report.</w:t>
      </w:r>
    </w:p>
    <w:p w14:paraId="53C4355D" w14:textId="77777777" w:rsidR="006B3FF1" w:rsidRPr="00870C71" w:rsidRDefault="006B3FF1" w:rsidP="00BD016A">
      <w:pPr>
        <w:ind w:left="450"/>
        <w:rPr>
          <w:rFonts w:asciiTheme="minorHAnsi" w:hAnsiTheme="minorHAnsi"/>
        </w:rPr>
      </w:pPr>
      <w:r w:rsidRPr="00870C71">
        <w:rPr>
          <w:rFonts w:asciiTheme="minorHAnsi" w:hAnsiTheme="minorHAnsi"/>
          <w:u w:val="single"/>
        </w:rPr>
        <w:t>Sup. Laufenberg</w:t>
      </w:r>
      <w:r w:rsidRPr="00870C71">
        <w:rPr>
          <w:rFonts w:asciiTheme="minorHAnsi" w:hAnsiTheme="minorHAnsi"/>
        </w:rPr>
        <w:t xml:space="preserve">:  </w:t>
      </w:r>
      <w:r w:rsidR="005D21DF">
        <w:rPr>
          <w:rFonts w:asciiTheme="minorHAnsi" w:hAnsiTheme="minorHAnsi"/>
        </w:rPr>
        <w:t>The 2019 preliminary budget for EMS adds one additional part-time staff member, with an overall budget increase of $700 for the year.  The capital outlay requests include the purchase of a new ambulance, which will need an additional $130,000 of funding, 13% of which is the responsibility of the Town.</w:t>
      </w:r>
    </w:p>
    <w:p w14:paraId="29402513" w14:textId="77777777" w:rsidR="00F86173" w:rsidRDefault="00E60FD7" w:rsidP="00BD016A">
      <w:pPr>
        <w:pStyle w:val="NoSpacing"/>
        <w:numPr>
          <w:ilvl w:val="0"/>
          <w:numId w:val="1"/>
        </w:numPr>
        <w:ind w:left="450" w:hanging="450"/>
      </w:pPr>
      <w:r w:rsidRPr="00870C71">
        <w:t>ROAD PATROLMAN’S REPORT</w:t>
      </w:r>
      <w:r w:rsidR="003A4C0B" w:rsidRPr="00870C71">
        <w:t xml:space="preserve"> </w:t>
      </w:r>
    </w:p>
    <w:p w14:paraId="1CDB2026" w14:textId="77777777" w:rsidR="00BD016A" w:rsidRDefault="007921DC" w:rsidP="00BD016A">
      <w:pPr>
        <w:pStyle w:val="NoSpacing"/>
        <w:ind w:left="450"/>
      </w:pPr>
      <w:r>
        <w:lastRenderedPageBreak/>
        <w:t>The salt shed has been demolished; the concrete was hauled out for crushing with no change to the price.  The building permit from the state should be issued by August 29</w:t>
      </w:r>
      <w:r w:rsidRPr="007921DC">
        <w:rPr>
          <w:vertAlign w:val="superscript"/>
        </w:rPr>
        <w:t>th</w:t>
      </w:r>
      <w:r>
        <w:t>.  The Town of Middleton took delivery of some salt for the Town of Springfield, to be stored in their shed until ours i</w:t>
      </w:r>
      <w:r w:rsidR="001540F0">
        <w:t>s</w:t>
      </w:r>
      <w:r>
        <w:t xml:space="preserve"> complete.  We were notified after the fact that the salt was very, very wet and samples were not sent in for return purposes.  Because this vendor has already been paid and is no longer a supplier for the County, it is unlikely we can get a refund or exchange.  The next pass of mowing has started in the town and we expect to have the Oshkosh truck up for sale in the next week or so.  </w:t>
      </w:r>
    </w:p>
    <w:p w14:paraId="1D6D07E8" w14:textId="77777777" w:rsidR="007921DC" w:rsidRPr="00870C71" w:rsidRDefault="007921DC" w:rsidP="00BD016A">
      <w:pPr>
        <w:pStyle w:val="NoSpacing"/>
        <w:ind w:left="450"/>
      </w:pPr>
    </w:p>
    <w:p w14:paraId="7AD5084C" w14:textId="77777777" w:rsidR="00667F70" w:rsidRDefault="00C6030E" w:rsidP="00BD016A">
      <w:pPr>
        <w:pStyle w:val="NoSpacing"/>
        <w:numPr>
          <w:ilvl w:val="0"/>
          <w:numId w:val="1"/>
        </w:numPr>
        <w:ind w:left="450" w:hanging="450"/>
      </w:pPr>
      <w:r w:rsidRPr="00870C71">
        <w:t>C</w:t>
      </w:r>
      <w:r w:rsidR="00BD016A">
        <w:t>LERK/TREASURER’S REPORT</w:t>
      </w:r>
    </w:p>
    <w:p w14:paraId="59AC5494" w14:textId="77777777" w:rsidR="007921DC" w:rsidRDefault="007921DC" w:rsidP="007921DC">
      <w:pPr>
        <w:pStyle w:val="NoSpacing"/>
        <w:ind w:left="450"/>
      </w:pPr>
      <w:r>
        <w:t>The opt out towns zoning meeting and the Board of Adjustment meeting both scheduled for August 22</w:t>
      </w:r>
      <w:r w:rsidRPr="007921DC">
        <w:rPr>
          <w:vertAlign w:val="superscript"/>
        </w:rPr>
        <w:t>nd</w:t>
      </w:r>
      <w:r>
        <w:t xml:space="preserve"> have been cancelled.  No new scheduling information is available at this time.  </w:t>
      </w:r>
    </w:p>
    <w:p w14:paraId="43358D1A" w14:textId="77777777" w:rsidR="00BD016A" w:rsidRPr="00870C71" w:rsidRDefault="00BD016A" w:rsidP="00BD016A">
      <w:pPr>
        <w:pStyle w:val="NoSpacing"/>
        <w:ind w:left="450"/>
      </w:pPr>
    </w:p>
    <w:p w14:paraId="78730864" w14:textId="77777777" w:rsidR="003A4C0B" w:rsidRPr="00870C71" w:rsidRDefault="00690045" w:rsidP="00BD016A">
      <w:pPr>
        <w:pStyle w:val="NoSpacing"/>
        <w:numPr>
          <w:ilvl w:val="0"/>
          <w:numId w:val="1"/>
        </w:numPr>
        <w:ind w:left="450" w:hanging="450"/>
      </w:pPr>
      <w:r w:rsidRPr="00870C71">
        <w:t xml:space="preserve">APPROVAL OF BILLS AS PRESENTED    </w:t>
      </w:r>
    </w:p>
    <w:p w14:paraId="7015DE62" w14:textId="77777777" w:rsidR="00690045" w:rsidRPr="007921DC" w:rsidRDefault="00690045" w:rsidP="007921DC">
      <w:pPr>
        <w:pStyle w:val="ListParagraph"/>
        <w:ind w:left="450"/>
        <w:rPr>
          <w:b/>
        </w:rPr>
      </w:pPr>
      <w:r w:rsidRPr="00870C71">
        <w:rPr>
          <w:b/>
        </w:rPr>
        <w:t xml:space="preserve">Motion by </w:t>
      </w:r>
      <w:r w:rsidR="007921DC">
        <w:rPr>
          <w:b/>
        </w:rPr>
        <w:t>Sup. Laufenberg,</w:t>
      </w:r>
      <w:r w:rsidRPr="00870C71">
        <w:rPr>
          <w:b/>
        </w:rPr>
        <w:t xml:space="preserve"> seconded by </w:t>
      </w:r>
      <w:r w:rsidR="007921DC">
        <w:rPr>
          <w:b/>
        </w:rPr>
        <w:t xml:space="preserve">Sup. Meinholz </w:t>
      </w:r>
      <w:r w:rsidRPr="00870C71">
        <w:rPr>
          <w:b/>
        </w:rPr>
        <w:t xml:space="preserve">to pay the bills.  Motion carried, </w:t>
      </w:r>
      <w:r w:rsidR="007921DC">
        <w:rPr>
          <w:b/>
        </w:rPr>
        <w:t>5</w:t>
      </w:r>
      <w:r w:rsidRPr="00870C71">
        <w:rPr>
          <w:b/>
        </w:rPr>
        <w:t>-0.</w:t>
      </w:r>
    </w:p>
    <w:p w14:paraId="120151C3" w14:textId="77777777" w:rsidR="003A4C0B" w:rsidRPr="00870C71" w:rsidRDefault="00690045" w:rsidP="00BD016A">
      <w:pPr>
        <w:pStyle w:val="NoSpacing"/>
        <w:numPr>
          <w:ilvl w:val="0"/>
          <w:numId w:val="1"/>
        </w:numPr>
        <w:ind w:left="450" w:hanging="450"/>
        <w:rPr>
          <w:rFonts w:cs="Forte"/>
        </w:rPr>
      </w:pPr>
      <w:r w:rsidRPr="00870C71">
        <w:t xml:space="preserve">ADJOURN </w:t>
      </w:r>
    </w:p>
    <w:p w14:paraId="57AA5891" w14:textId="77777777" w:rsidR="00DC18E8" w:rsidRPr="008B5E54" w:rsidRDefault="00690045" w:rsidP="00BD016A">
      <w:pPr>
        <w:pStyle w:val="ListParagraph"/>
        <w:ind w:left="450"/>
        <w:rPr>
          <w:rFonts w:cs="Forte"/>
          <w:b/>
        </w:rPr>
      </w:pPr>
      <w:r w:rsidRPr="00870C71">
        <w:rPr>
          <w:b/>
        </w:rPr>
        <w:t xml:space="preserve">Motion by </w:t>
      </w:r>
      <w:r w:rsidR="007921DC">
        <w:rPr>
          <w:b/>
        </w:rPr>
        <w:t>Sup. Dresen,</w:t>
      </w:r>
      <w:r w:rsidRPr="00870C71">
        <w:rPr>
          <w:b/>
        </w:rPr>
        <w:t xml:space="preserve"> seconded</w:t>
      </w:r>
      <w:r w:rsidR="0018014F">
        <w:rPr>
          <w:b/>
        </w:rPr>
        <w:t xml:space="preserve"> by</w:t>
      </w:r>
      <w:r w:rsidRPr="00870C71">
        <w:rPr>
          <w:b/>
        </w:rPr>
        <w:t xml:space="preserve"> </w:t>
      </w:r>
      <w:r w:rsidR="007921DC">
        <w:rPr>
          <w:b/>
        </w:rPr>
        <w:t xml:space="preserve">Sup. Pulvermacher </w:t>
      </w:r>
      <w:r w:rsidR="00B5754E" w:rsidRPr="00870C71">
        <w:rPr>
          <w:b/>
        </w:rPr>
        <w:t xml:space="preserve">to adjourn the meeting at </w:t>
      </w:r>
      <w:r w:rsidR="00E71296">
        <w:rPr>
          <w:b/>
        </w:rPr>
        <w:t xml:space="preserve">9:05 </w:t>
      </w:r>
      <w:r w:rsidR="00A4461E" w:rsidRPr="00870C71">
        <w:rPr>
          <w:b/>
        </w:rPr>
        <w:t xml:space="preserve">p.m.  Motion carried, </w:t>
      </w:r>
      <w:r w:rsidR="00E71296">
        <w:rPr>
          <w:b/>
        </w:rPr>
        <w:t>5</w:t>
      </w:r>
      <w:r w:rsidR="00B5754E" w:rsidRPr="00870C71">
        <w:rPr>
          <w:b/>
        </w:rPr>
        <w:t>-0.</w:t>
      </w:r>
      <w:r w:rsidR="004569D6" w:rsidRPr="00870C71">
        <w:rPr>
          <w:rFonts w:cs="Franklin Gothic"/>
        </w:rPr>
        <w:tab/>
      </w:r>
      <w:r w:rsidR="004569D6" w:rsidRPr="00870C71">
        <w:rPr>
          <w:rFonts w:cs="Franklin Gothic"/>
        </w:rPr>
        <w:tab/>
      </w:r>
      <w:r w:rsidR="004569D6" w:rsidRPr="00870C71">
        <w:rPr>
          <w:rFonts w:cs="Franklin Gothic"/>
        </w:rPr>
        <w:tab/>
      </w:r>
      <w:r w:rsidR="004569D6" w:rsidRPr="00870C71">
        <w:rPr>
          <w:rFonts w:cs="Franklin Gothic"/>
        </w:rPr>
        <w:tab/>
      </w:r>
      <w:r w:rsidR="004569D6" w:rsidRPr="00870C71">
        <w:rPr>
          <w:rFonts w:cs="Franklin Gothic"/>
        </w:rPr>
        <w:tab/>
      </w:r>
      <w:r w:rsidR="004569D6" w:rsidRPr="00870C71">
        <w:rPr>
          <w:rFonts w:cs="Franklin Gothic"/>
        </w:rPr>
        <w:tab/>
      </w:r>
      <w:bookmarkStart w:id="0" w:name="_GoBack"/>
      <w:bookmarkEnd w:id="0"/>
    </w:p>
    <w:sectPr w:rsidR="00DC18E8" w:rsidRPr="008B5E54" w:rsidSect="00E92C7A">
      <w:footerReference w:type="default" r:id="rId7"/>
      <w:pgSz w:w="12240" w:h="15840"/>
      <w:pgMar w:top="1440" w:right="1080" w:bottom="720" w:left="907"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FEF7B" w14:textId="77777777" w:rsidR="002C4ED4" w:rsidRDefault="002C4ED4" w:rsidP="00DE6F63">
      <w:pPr>
        <w:spacing w:after="0" w:line="240" w:lineRule="auto"/>
      </w:pPr>
      <w:r>
        <w:separator/>
      </w:r>
    </w:p>
  </w:endnote>
  <w:endnote w:type="continuationSeparator" w:id="0">
    <w:p w14:paraId="375D9E97" w14:textId="77777777" w:rsidR="002C4ED4" w:rsidRDefault="002C4ED4" w:rsidP="00DE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w:panose1 w:val="02000003060000020004"/>
    <w:charset w:val="00"/>
    <w:family w:val="auto"/>
    <w:pitch w:val="variable"/>
    <w:sig w:usb0="800002EF" w:usb1="4000005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Forte">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D798" w14:textId="4C563DFF" w:rsidR="00553427" w:rsidRDefault="00553427" w:rsidP="00CD7CDD">
    <w:pPr>
      <w:pStyle w:val="Footer"/>
      <w:jc w:val="center"/>
    </w:pPr>
    <w:r>
      <w:t xml:space="preserve">Meeting minutes of </w:t>
    </w:r>
    <w:sdt>
      <w:sdtPr>
        <w:id w:val="-829744597"/>
      </w:sdtPr>
      <w:sdtEndPr/>
      <w:sdtContent>
        <w:r w:rsidR="00E56CFE">
          <w:t>Aug. 21, 2018</w:t>
        </w:r>
      </w:sdtContent>
    </w:sdt>
    <w:r>
      <w:t xml:space="preserve">         –        Page </w:t>
    </w:r>
    <w:sdt>
      <w:sdtPr>
        <w:id w:val="15412473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1132D">
          <w:rPr>
            <w:noProof/>
          </w:rPr>
          <w:t>3</w:t>
        </w:r>
        <w:r>
          <w:rPr>
            <w:noProof/>
          </w:rPr>
          <w:fldChar w:fldCharType="end"/>
        </w:r>
        <w:r>
          <w:rPr>
            <w:noProof/>
          </w:rPr>
          <w:t xml:space="preserve"> of </w:t>
        </w:r>
        <w:sdt>
          <w:sdtPr>
            <w:rPr>
              <w:noProof/>
            </w:rPr>
            <w:id w:val="-515765398"/>
          </w:sdtPr>
          <w:sdtEndPr/>
          <w:sdtContent>
            <w:r w:rsidR="007921DC">
              <w:rPr>
                <w:noProof/>
              </w:rPr>
              <w:t>4</w:t>
            </w:r>
          </w:sdtContent>
        </w:sdt>
      </w:sdtContent>
    </w:sdt>
    <w:r w:rsidR="0081132D">
      <w:rPr>
        <w:noProof/>
      </w:rPr>
      <w:t xml:space="preserve">       --         Approved Sept. 4,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45790" w14:textId="77777777" w:rsidR="002C4ED4" w:rsidRDefault="002C4ED4" w:rsidP="00DE6F63">
      <w:pPr>
        <w:spacing w:after="0" w:line="240" w:lineRule="auto"/>
      </w:pPr>
      <w:r>
        <w:separator/>
      </w:r>
    </w:p>
  </w:footnote>
  <w:footnote w:type="continuationSeparator" w:id="0">
    <w:p w14:paraId="64AE6723" w14:textId="77777777" w:rsidR="002C4ED4" w:rsidRDefault="002C4ED4" w:rsidP="00DE6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01C3"/>
    <w:multiLevelType w:val="hybridMultilevel"/>
    <w:tmpl w:val="701A0F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9E33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F55C82"/>
    <w:multiLevelType w:val="hybridMultilevel"/>
    <w:tmpl w:val="82A0C472"/>
    <w:lvl w:ilvl="0" w:tplc="1E7606D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52626"/>
    <w:multiLevelType w:val="hybridMultilevel"/>
    <w:tmpl w:val="55840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B47D4E"/>
    <w:multiLevelType w:val="hybridMultilevel"/>
    <w:tmpl w:val="FE0815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802909"/>
    <w:multiLevelType w:val="hybridMultilevel"/>
    <w:tmpl w:val="014286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DC4F70"/>
    <w:multiLevelType w:val="hybridMultilevel"/>
    <w:tmpl w:val="726AF018"/>
    <w:lvl w:ilvl="0" w:tplc="D14E2C5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A271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71632BE"/>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641F3F79"/>
    <w:multiLevelType w:val="hybridMultilevel"/>
    <w:tmpl w:val="9DCC26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6"/>
  </w:num>
  <w:num w:numId="4">
    <w:abstractNumId w:val="9"/>
  </w:num>
  <w:num w:numId="5">
    <w:abstractNumId w:val="2"/>
  </w:num>
  <w:num w:numId="6">
    <w:abstractNumId w:val="0"/>
  </w:num>
  <w:num w:numId="7">
    <w:abstractNumId w:val="5"/>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D4"/>
    <w:rsid w:val="00005B1B"/>
    <w:rsid w:val="000065AC"/>
    <w:rsid w:val="00011853"/>
    <w:rsid w:val="00011A42"/>
    <w:rsid w:val="000159F2"/>
    <w:rsid w:val="00020234"/>
    <w:rsid w:val="00027531"/>
    <w:rsid w:val="00031F68"/>
    <w:rsid w:val="00056729"/>
    <w:rsid w:val="000719E1"/>
    <w:rsid w:val="00086338"/>
    <w:rsid w:val="00094BC3"/>
    <w:rsid w:val="00095C4D"/>
    <w:rsid w:val="000A6065"/>
    <w:rsid w:val="000A677D"/>
    <w:rsid w:val="000A692E"/>
    <w:rsid w:val="000C1D3E"/>
    <w:rsid w:val="000C7A9C"/>
    <w:rsid w:val="000D034D"/>
    <w:rsid w:val="000E2DF5"/>
    <w:rsid w:val="000F0750"/>
    <w:rsid w:val="000F1CBB"/>
    <w:rsid w:val="000F3EB0"/>
    <w:rsid w:val="000F57DD"/>
    <w:rsid w:val="00101891"/>
    <w:rsid w:val="00120771"/>
    <w:rsid w:val="0013779A"/>
    <w:rsid w:val="001540F0"/>
    <w:rsid w:val="0015547E"/>
    <w:rsid w:val="00160005"/>
    <w:rsid w:val="00161F61"/>
    <w:rsid w:val="001732A8"/>
    <w:rsid w:val="0018014F"/>
    <w:rsid w:val="001934B3"/>
    <w:rsid w:val="001969EB"/>
    <w:rsid w:val="001A2A62"/>
    <w:rsid w:val="001B20AB"/>
    <w:rsid w:val="001D4594"/>
    <w:rsid w:val="001E0F2C"/>
    <w:rsid w:val="001E6E09"/>
    <w:rsid w:val="001F7FB8"/>
    <w:rsid w:val="00214107"/>
    <w:rsid w:val="002409B6"/>
    <w:rsid w:val="00245A50"/>
    <w:rsid w:val="00247564"/>
    <w:rsid w:val="00257BD4"/>
    <w:rsid w:val="00273A17"/>
    <w:rsid w:val="00281020"/>
    <w:rsid w:val="00285AD6"/>
    <w:rsid w:val="00287E2A"/>
    <w:rsid w:val="00293250"/>
    <w:rsid w:val="0029549C"/>
    <w:rsid w:val="002A5983"/>
    <w:rsid w:val="002C1409"/>
    <w:rsid w:val="002C4ED4"/>
    <w:rsid w:val="002D12D2"/>
    <w:rsid w:val="002D1335"/>
    <w:rsid w:val="002D691D"/>
    <w:rsid w:val="002D7170"/>
    <w:rsid w:val="002E2849"/>
    <w:rsid w:val="002F0041"/>
    <w:rsid w:val="0032026F"/>
    <w:rsid w:val="0032073E"/>
    <w:rsid w:val="0033186D"/>
    <w:rsid w:val="003617F8"/>
    <w:rsid w:val="00362496"/>
    <w:rsid w:val="00364AB6"/>
    <w:rsid w:val="00366B6E"/>
    <w:rsid w:val="00367D5B"/>
    <w:rsid w:val="00382170"/>
    <w:rsid w:val="00383163"/>
    <w:rsid w:val="003A3AD0"/>
    <w:rsid w:val="003A4C0B"/>
    <w:rsid w:val="003A6BE6"/>
    <w:rsid w:val="003B005C"/>
    <w:rsid w:val="003B1C62"/>
    <w:rsid w:val="003B7017"/>
    <w:rsid w:val="003B7DCE"/>
    <w:rsid w:val="003C203F"/>
    <w:rsid w:val="003C5F43"/>
    <w:rsid w:val="003D24A5"/>
    <w:rsid w:val="003D7195"/>
    <w:rsid w:val="003F6185"/>
    <w:rsid w:val="00404307"/>
    <w:rsid w:val="004058AF"/>
    <w:rsid w:val="00406835"/>
    <w:rsid w:val="004143AF"/>
    <w:rsid w:val="0042501F"/>
    <w:rsid w:val="00434EA9"/>
    <w:rsid w:val="0045330D"/>
    <w:rsid w:val="004569D6"/>
    <w:rsid w:val="0046075B"/>
    <w:rsid w:val="00460CCE"/>
    <w:rsid w:val="0046474B"/>
    <w:rsid w:val="00480A65"/>
    <w:rsid w:val="00481628"/>
    <w:rsid w:val="00492669"/>
    <w:rsid w:val="0049363A"/>
    <w:rsid w:val="00494394"/>
    <w:rsid w:val="004A1D66"/>
    <w:rsid w:val="004A35C9"/>
    <w:rsid w:val="004A761A"/>
    <w:rsid w:val="004B7341"/>
    <w:rsid w:val="004C6A73"/>
    <w:rsid w:val="004D23C8"/>
    <w:rsid w:val="004D6123"/>
    <w:rsid w:val="004D6F53"/>
    <w:rsid w:val="004E1F7E"/>
    <w:rsid w:val="004F4868"/>
    <w:rsid w:val="0050507E"/>
    <w:rsid w:val="005134A5"/>
    <w:rsid w:val="00521308"/>
    <w:rsid w:val="00523794"/>
    <w:rsid w:val="00526112"/>
    <w:rsid w:val="00535634"/>
    <w:rsid w:val="0054652A"/>
    <w:rsid w:val="00553427"/>
    <w:rsid w:val="00554E82"/>
    <w:rsid w:val="005668C8"/>
    <w:rsid w:val="0057040A"/>
    <w:rsid w:val="00585100"/>
    <w:rsid w:val="005A3375"/>
    <w:rsid w:val="005C0525"/>
    <w:rsid w:val="005C5C89"/>
    <w:rsid w:val="005D21DF"/>
    <w:rsid w:val="005D6784"/>
    <w:rsid w:val="005E3614"/>
    <w:rsid w:val="005E4BE9"/>
    <w:rsid w:val="005F13C8"/>
    <w:rsid w:val="005F1465"/>
    <w:rsid w:val="005F7424"/>
    <w:rsid w:val="00600086"/>
    <w:rsid w:val="00604C10"/>
    <w:rsid w:val="00605C8F"/>
    <w:rsid w:val="006165DA"/>
    <w:rsid w:val="00616830"/>
    <w:rsid w:val="006226CF"/>
    <w:rsid w:val="00623236"/>
    <w:rsid w:val="00633E06"/>
    <w:rsid w:val="00634F32"/>
    <w:rsid w:val="006443CB"/>
    <w:rsid w:val="006473D7"/>
    <w:rsid w:val="00667F70"/>
    <w:rsid w:val="00672A3F"/>
    <w:rsid w:val="00690045"/>
    <w:rsid w:val="00693EF1"/>
    <w:rsid w:val="00696AE5"/>
    <w:rsid w:val="006A67AC"/>
    <w:rsid w:val="006B3FF1"/>
    <w:rsid w:val="006B7EC0"/>
    <w:rsid w:val="006C1299"/>
    <w:rsid w:val="006D231D"/>
    <w:rsid w:val="006E0BFF"/>
    <w:rsid w:val="006E383F"/>
    <w:rsid w:val="006E4583"/>
    <w:rsid w:val="006F1473"/>
    <w:rsid w:val="006F369D"/>
    <w:rsid w:val="006F4112"/>
    <w:rsid w:val="007005A9"/>
    <w:rsid w:val="00706B79"/>
    <w:rsid w:val="00725992"/>
    <w:rsid w:val="0073329B"/>
    <w:rsid w:val="007432AC"/>
    <w:rsid w:val="00746EF9"/>
    <w:rsid w:val="007528A0"/>
    <w:rsid w:val="007538B4"/>
    <w:rsid w:val="00767219"/>
    <w:rsid w:val="00767E79"/>
    <w:rsid w:val="00776EFC"/>
    <w:rsid w:val="0077775D"/>
    <w:rsid w:val="007854B8"/>
    <w:rsid w:val="007921DC"/>
    <w:rsid w:val="007940F6"/>
    <w:rsid w:val="0079777C"/>
    <w:rsid w:val="007A6B30"/>
    <w:rsid w:val="007B3303"/>
    <w:rsid w:val="007B5479"/>
    <w:rsid w:val="007C4993"/>
    <w:rsid w:val="007D3B28"/>
    <w:rsid w:val="007D6F75"/>
    <w:rsid w:val="007E1102"/>
    <w:rsid w:val="007E6A24"/>
    <w:rsid w:val="007F1BB3"/>
    <w:rsid w:val="0080611B"/>
    <w:rsid w:val="0081132D"/>
    <w:rsid w:val="00823E01"/>
    <w:rsid w:val="00825F5E"/>
    <w:rsid w:val="00831359"/>
    <w:rsid w:val="00833125"/>
    <w:rsid w:val="00842146"/>
    <w:rsid w:val="00845252"/>
    <w:rsid w:val="0085051F"/>
    <w:rsid w:val="0086102A"/>
    <w:rsid w:val="00861DFC"/>
    <w:rsid w:val="00865EE2"/>
    <w:rsid w:val="00870271"/>
    <w:rsid w:val="00870C71"/>
    <w:rsid w:val="00874756"/>
    <w:rsid w:val="00885C22"/>
    <w:rsid w:val="008934C2"/>
    <w:rsid w:val="008A4CAB"/>
    <w:rsid w:val="008B5E54"/>
    <w:rsid w:val="008E4C58"/>
    <w:rsid w:val="008F52AA"/>
    <w:rsid w:val="008F7CDE"/>
    <w:rsid w:val="0090698A"/>
    <w:rsid w:val="009145AE"/>
    <w:rsid w:val="00920024"/>
    <w:rsid w:val="00921B23"/>
    <w:rsid w:val="009312BB"/>
    <w:rsid w:val="00940A9B"/>
    <w:rsid w:val="00947C97"/>
    <w:rsid w:val="0095125F"/>
    <w:rsid w:val="00954B8D"/>
    <w:rsid w:val="00966BDC"/>
    <w:rsid w:val="00976864"/>
    <w:rsid w:val="00982E12"/>
    <w:rsid w:val="009879C2"/>
    <w:rsid w:val="009912B7"/>
    <w:rsid w:val="009C6292"/>
    <w:rsid w:val="009C69F0"/>
    <w:rsid w:val="009D6278"/>
    <w:rsid w:val="009D6C55"/>
    <w:rsid w:val="009E2922"/>
    <w:rsid w:val="009F1DF4"/>
    <w:rsid w:val="00A16632"/>
    <w:rsid w:val="00A22669"/>
    <w:rsid w:val="00A351FF"/>
    <w:rsid w:val="00A365C2"/>
    <w:rsid w:val="00A36F0D"/>
    <w:rsid w:val="00A4461E"/>
    <w:rsid w:val="00A56D8F"/>
    <w:rsid w:val="00A60489"/>
    <w:rsid w:val="00A60EC1"/>
    <w:rsid w:val="00A61289"/>
    <w:rsid w:val="00A71523"/>
    <w:rsid w:val="00A76319"/>
    <w:rsid w:val="00A76950"/>
    <w:rsid w:val="00A8520F"/>
    <w:rsid w:val="00A878BC"/>
    <w:rsid w:val="00AB3254"/>
    <w:rsid w:val="00AB5B86"/>
    <w:rsid w:val="00AC3F8F"/>
    <w:rsid w:val="00AD1E10"/>
    <w:rsid w:val="00AE091C"/>
    <w:rsid w:val="00AF2D36"/>
    <w:rsid w:val="00AF605D"/>
    <w:rsid w:val="00B02E48"/>
    <w:rsid w:val="00B03A2A"/>
    <w:rsid w:val="00B04D3B"/>
    <w:rsid w:val="00B0514E"/>
    <w:rsid w:val="00B15D54"/>
    <w:rsid w:val="00B23298"/>
    <w:rsid w:val="00B41EB3"/>
    <w:rsid w:val="00B5754E"/>
    <w:rsid w:val="00B6343C"/>
    <w:rsid w:val="00B6545B"/>
    <w:rsid w:val="00B9456B"/>
    <w:rsid w:val="00B973CF"/>
    <w:rsid w:val="00BA4512"/>
    <w:rsid w:val="00BB3077"/>
    <w:rsid w:val="00BC0320"/>
    <w:rsid w:val="00BC7856"/>
    <w:rsid w:val="00BD016A"/>
    <w:rsid w:val="00BD55A9"/>
    <w:rsid w:val="00C208D8"/>
    <w:rsid w:val="00C32F46"/>
    <w:rsid w:val="00C46671"/>
    <w:rsid w:val="00C54461"/>
    <w:rsid w:val="00C6030E"/>
    <w:rsid w:val="00C67294"/>
    <w:rsid w:val="00CA3420"/>
    <w:rsid w:val="00CB4274"/>
    <w:rsid w:val="00CC586A"/>
    <w:rsid w:val="00CD1C71"/>
    <w:rsid w:val="00CD35DC"/>
    <w:rsid w:val="00CD49D2"/>
    <w:rsid w:val="00CD7CDD"/>
    <w:rsid w:val="00CF301E"/>
    <w:rsid w:val="00D073BC"/>
    <w:rsid w:val="00D17A5A"/>
    <w:rsid w:val="00D36ACE"/>
    <w:rsid w:val="00D53A63"/>
    <w:rsid w:val="00D6203F"/>
    <w:rsid w:val="00D723E1"/>
    <w:rsid w:val="00D75983"/>
    <w:rsid w:val="00D8107A"/>
    <w:rsid w:val="00D94547"/>
    <w:rsid w:val="00D96B52"/>
    <w:rsid w:val="00D96E4A"/>
    <w:rsid w:val="00DC02F6"/>
    <w:rsid w:val="00DC18E8"/>
    <w:rsid w:val="00DE1ADF"/>
    <w:rsid w:val="00DE44E0"/>
    <w:rsid w:val="00DE58BD"/>
    <w:rsid w:val="00DE5A76"/>
    <w:rsid w:val="00DE68A5"/>
    <w:rsid w:val="00DE6F63"/>
    <w:rsid w:val="00DF6E79"/>
    <w:rsid w:val="00E249DE"/>
    <w:rsid w:val="00E24DF2"/>
    <w:rsid w:val="00E26212"/>
    <w:rsid w:val="00E359E9"/>
    <w:rsid w:val="00E4533B"/>
    <w:rsid w:val="00E525A6"/>
    <w:rsid w:val="00E56CFE"/>
    <w:rsid w:val="00E60FD7"/>
    <w:rsid w:val="00E71296"/>
    <w:rsid w:val="00E760E5"/>
    <w:rsid w:val="00E817C4"/>
    <w:rsid w:val="00E81F8C"/>
    <w:rsid w:val="00E854EC"/>
    <w:rsid w:val="00E8630B"/>
    <w:rsid w:val="00E86521"/>
    <w:rsid w:val="00E92C7A"/>
    <w:rsid w:val="00E9325B"/>
    <w:rsid w:val="00EC3629"/>
    <w:rsid w:val="00ED1A95"/>
    <w:rsid w:val="00ED32CF"/>
    <w:rsid w:val="00EE1FE6"/>
    <w:rsid w:val="00EE5BD3"/>
    <w:rsid w:val="00F10139"/>
    <w:rsid w:val="00F20181"/>
    <w:rsid w:val="00F2427E"/>
    <w:rsid w:val="00F32E13"/>
    <w:rsid w:val="00F411D3"/>
    <w:rsid w:val="00F640C2"/>
    <w:rsid w:val="00F86173"/>
    <w:rsid w:val="00F90032"/>
    <w:rsid w:val="00F95B8A"/>
    <w:rsid w:val="00F97D29"/>
    <w:rsid w:val="00FB578B"/>
    <w:rsid w:val="00FC42DB"/>
    <w:rsid w:val="00FE1C3D"/>
    <w:rsid w:val="00FE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86F7E2"/>
  <w15:docId w15:val="{821E7ADD-6B12-4958-8934-28CA4A1A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6065"/>
    <w:rPr>
      <w:color w:val="0000FF" w:themeColor="hyperlink"/>
      <w:u w:val="single"/>
    </w:rPr>
  </w:style>
  <w:style w:type="paragraph" w:styleId="NoSpacing">
    <w:name w:val="No Spacing"/>
    <w:uiPriority w:val="1"/>
    <w:qFormat/>
    <w:rsid w:val="000A6065"/>
    <w:pPr>
      <w:spacing w:after="0" w:line="240" w:lineRule="auto"/>
    </w:pPr>
    <w:rPr>
      <w:rFonts w:asciiTheme="minorHAnsi" w:eastAsiaTheme="minorEastAsia" w:hAnsiTheme="minorHAnsi" w:cstheme="minorBidi"/>
    </w:rPr>
  </w:style>
  <w:style w:type="paragraph" w:styleId="ListParagraph">
    <w:name w:val="List Paragraph"/>
    <w:basedOn w:val="Normal"/>
    <w:uiPriority w:val="34"/>
    <w:qFormat/>
    <w:rsid w:val="000A6065"/>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B63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43C"/>
    <w:rPr>
      <w:rFonts w:ascii="Segoe UI" w:hAnsi="Segoe UI" w:cs="Segoe UI"/>
      <w:sz w:val="18"/>
      <w:szCs w:val="18"/>
    </w:rPr>
  </w:style>
  <w:style w:type="paragraph" w:styleId="Header">
    <w:name w:val="header"/>
    <w:basedOn w:val="Normal"/>
    <w:link w:val="HeaderChar"/>
    <w:uiPriority w:val="99"/>
    <w:unhideWhenUsed/>
    <w:rsid w:val="00DE6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F63"/>
  </w:style>
  <w:style w:type="paragraph" w:styleId="Footer">
    <w:name w:val="footer"/>
    <w:basedOn w:val="Normal"/>
    <w:link w:val="FooterChar"/>
    <w:uiPriority w:val="99"/>
    <w:unhideWhenUsed/>
    <w:rsid w:val="00DE6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F63"/>
  </w:style>
  <w:style w:type="paragraph" w:styleId="Quote">
    <w:name w:val="Quote"/>
    <w:basedOn w:val="Normal"/>
    <w:next w:val="Normal"/>
    <w:link w:val="QuoteChar"/>
    <w:uiPriority w:val="29"/>
    <w:qFormat/>
    <w:rsid w:val="00976864"/>
    <w:pPr>
      <w:spacing w:before="200" w:after="160" w:line="259" w:lineRule="auto"/>
      <w:ind w:left="864" w:right="864"/>
      <w:jc w:val="center"/>
    </w:pPr>
    <w:rPr>
      <w:rFonts w:asciiTheme="minorHAnsi" w:eastAsiaTheme="minorEastAsia" w:hAnsiTheme="minorHAnsi" w:cstheme="minorBidi"/>
      <w:i/>
      <w:iCs/>
      <w:color w:val="404040" w:themeColor="text1" w:themeTint="BF"/>
    </w:rPr>
  </w:style>
  <w:style w:type="character" w:customStyle="1" w:styleId="QuoteChar">
    <w:name w:val="Quote Char"/>
    <w:basedOn w:val="DefaultParagraphFont"/>
    <w:link w:val="Quote"/>
    <w:uiPriority w:val="29"/>
    <w:rsid w:val="00976864"/>
    <w:rPr>
      <w:rFonts w:asciiTheme="minorHAnsi" w:eastAsiaTheme="minorEastAsia" w:hAnsiTheme="minorHAnsi" w:cstheme="minorBidi"/>
      <w:i/>
      <w:iCs/>
      <w:color w:val="404040" w:themeColor="text1" w:themeTint="BF"/>
    </w:rPr>
  </w:style>
  <w:style w:type="character" w:styleId="PlaceholderText">
    <w:name w:val="Placeholder Text"/>
    <w:basedOn w:val="DefaultParagraphFont"/>
    <w:uiPriority w:val="99"/>
    <w:semiHidden/>
    <w:rsid w:val="00667F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121973">
      <w:bodyDiv w:val="1"/>
      <w:marLeft w:val="0"/>
      <w:marRight w:val="0"/>
      <w:marTop w:val="0"/>
      <w:marBottom w:val="0"/>
      <w:divBdr>
        <w:top w:val="none" w:sz="0" w:space="0" w:color="auto"/>
        <w:left w:val="none" w:sz="0" w:space="0" w:color="auto"/>
        <w:bottom w:val="none" w:sz="0" w:space="0" w:color="auto"/>
        <w:right w:val="none" w:sz="0" w:space="0" w:color="auto"/>
      </w:divBdr>
    </w:div>
    <w:div w:id="15754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TB</Template>
  <TotalTime>328</TotalTime>
  <Pages>4</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dc:creator>
  <cp:keywords/>
  <dc:description/>
  <cp:lastModifiedBy>Dianah</cp:lastModifiedBy>
  <cp:revision>20</cp:revision>
  <cp:lastPrinted>2017-12-01T20:46:00Z</cp:lastPrinted>
  <dcterms:created xsi:type="dcterms:W3CDTF">2018-08-29T15:40:00Z</dcterms:created>
  <dcterms:modified xsi:type="dcterms:W3CDTF">2018-09-11T18:04:00Z</dcterms:modified>
</cp:coreProperties>
</file>