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8927" w14:textId="77777777" w:rsidR="007E0B8F" w:rsidRDefault="007E0B8F" w:rsidP="007E0B8F">
      <w:pPr>
        <w:pStyle w:val="NoSpacing"/>
        <w:jc w:val="center"/>
        <w:rPr>
          <w:b/>
          <w:sz w:val="28"/>
          <w:szCs w:val="28"/>
        </w:rPr>
      </w:pPr>
      <w:r>
        <w:rPr>
          <w:b/>
          <w:sz w:val="28"/>
          <w:szCs w:val="28"/>
        </w:rPr>
        <w:t xml:space="preserve">SPRINGFIELD PLAN COMMISSION </w:t>
      </w:r>
    </w:p>
    <w:p w14:paraId="2C517C1B" w14:textId="124785E2" w:rsidR="007E0B8F" w:rsidRDefault="007E0B8F" w:rsidP="007E0B8F">
      <w:pPr>
        <w:pStyle w:val="NoSpacing"/>
        <w:jc w:val="center"/>
        <w:rPr>
          <w:b/>
          <w:sz w:val="28"/>
          <w:szCs w:val="28"/>
        </w:rPr>
      </w:pPr>
      <w:r>
        <w:rPr>
          <w:b/>
          <w:sz w:val="28"/>
          <w:szCs w:val="28"/>
        </w:rPr>
        <w:t xml:space="preserve">Meeting Minutes - </w:t>
      </w:r>
      <w:r w:rsidR="007779E5">
        <w:rPr>
          <w:b/>
          <w:sz w:val="28"/>
          <w:szCs w:val="28"/>
        </w:rPr>
        <w:t>September 10</w:t>
      </w:r>
      <w:r>
        <w:rPr>
          <w:b/>
          <w:sz w:val="28"/>
          <w:szCs w:val="28"/>
        </w:rPr>
        <w:t xml:space="preserve">, 2018 @ 7:30 p.m.  </w:t>
      </w:r>
    </w:p>
    <w:p w14:paraId="4D12D09B" w14:textId="77777777" w:rsidR="007E0B8F" w:rsidRDefault="007E0B8F" w:rsidP="007E0B8F">
      <w:pPr>
        <w:pStyle w:val="NoSpacing"/>
        <w:jc w:val="center"/>
        <w:rPr>
          <w:b/>
          <w:sz w:val="28"/>
          <w:szCs w:val="28"/>
        </w:rPr>
      </w:pPr>
      <w:r>
        <w:rPr>
          <w:b/>
          <w:sz w:val="28"/>
          <w:szCs w:val="28"/>
        </w:rPr>
        <w:t>Springfield Townhall, 6157 CTH P, Dane, WI</w:t>
      </w:r>
    </w:p>
    <w:p w14:paraId="6E5B872D" w14:textId="77777777" w:rsidR="00AB21FB" w:rsidRDefault="00AB21FB" w:rsidP="0050443B">
      <w:pPr>
        <w:pStyle w:val="ListParagraph"/>
        <w:rPr>
          <w:b/>
        </w:rPr>
      </w:pPr>
    </w:p>
    <w:p w14:paraId="45316F77" w14:textId="18C2AD28" w:rsidR="0050443B" w:rsidRPr="00093725" w:rsidRDefault="00D8784F" w:rsidP="005C1564">
      <w:pPr>
        <w:pStyle w:val="ListParagraph"/>
        <w:numPr>
          <w:ilvl w:val="0"/>
          <w:numId w:val="2"/>
        </w:numPr>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CALL TO ORDER, ROLL CALL, PLEDGE OF ALLEGIANCE</w:t>
      </w:r>
    </w:p>
    <w:p w14:paraId="0059409D" w14:textId="319E1FD2" w:rsidR="0066249A" w:rsidRPr="00093725" w:rsidRDefault="004F7619" w:rsidP="005C1564">
      <w:pPr>
        <w:pStyle w:val="ListParagraph"/>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 xml:space="preserve">Chair Jeff Endres called the meeting to order at 7:30 p.m.  </w:t>
      </w:r>
      <w:r w:rsidR="0066249A" w:rsidRPr="00093725">
        <w:rPr>
          <w:rFonts w:ascii="Bookman Old Style" w:eastAsia="Batang" w:hAnsi="Bookman Old Style" w:cs="FrankRuehl"/>
          <w:sz w:val="21"/>
          <w:szCs w:val="21"/>
        </w:rPr>
        <w:t xml:space="preserve">Roll call shows </w:t>
      </w:r>
      <w:r w:rsidR="00400159" w:rsidRPr="00093725">
        <w:rPr>
          <w:rFonts w:ascii="Bookman Old Style" w:eastAsia="Batang" w:hAnsi="Bookman Old Style" w:cs="FrankRuehl"/>
          <w:sz w:val="21"/>
          <w:szCs w:val="21"/>
        </w:rPr>
        <w:t xml:space="preserve">Chair Endres, </w:t>
      </w:r>
      <w:r w:rsidRPr="00093725">
        <w:rPr>
          <w:rFonts w:ascii="Bookman Old Style" w:eastAsia="Batang" w:hAnsi="Bookman Old Style" w:cs="FrankRuehl"/>
          <w:sz w:val="21"/>
          <w:szCs w:val="21"/>
        </w:rPr>
        <w:t>Commissioners Acker, Wagner, Resan</w:t>
      </w:r>
      <w:r w:rsidR="00400159" w:rsidRPr="00093725">
        <w:rPr>
          <w:rFonts w:ascii="Bookman Old Style" w:eastAsia="Batang" w:hAnsi="Bookman Old Style" w:cs="FrankRuehl"/>
          <w:sz w:val="21"/>
          <w:szCs w:val="21"/>
        </w:rPr>
        <w:t xml:space="preserve">, </w:t>
      </w:r>
      <w:r w:rsidR="00B02B1B">
        <w:rPr>
          <w:rFonts w:ascii="Bookman Old Style" w:eastAsia="Batang" w:hAnsi="Bookman Old Style" w:cs="FrankRuehl"/>
          <w:sz w:val="21"/>
          <w:szCs w:val="21"/>
        </w:rPr>
        <w:t>W</w:t>
      </w:r>
      <w:r w:rsidR="00400159" w:rsidRPr="00093725">
        <w:rPr>
          <w:rFonts w:ascii="Bookman Old Style" w:eastAsia="Batang" w:hAnsi="Bookman Old Style" w:cs="FrankRuehl"/>
          <w:sz w:val="21"/>
          <w:szCs w:val="21"/>
        </w:rPr>
        <w:t>olfe</w:t>
      </w:r>
      <w:r w:rsidR="00B02B1B">
        <w:rPr>
          <w:rFonts w:ascii="Bookman Old Style" w:eastAsia="Batang" w:hAnsi="Bookman Old Style" w:cs="FrankRuehl"/>
          <w:sz w:val="21"/>
          <w:szCs w:val="21"/>
        </w:rPr>
        <w:t>, and Beglinger</w:t>
      </w:r>
      <w:r w:rsidR="0066249A" w:rsidRPr="00093725">
        <w:rPr>
          <w:rFonts w:ascii="Bookman Old Style" w:eastAsia="Batang" w:hAnsi="Bookman Old Style" w:cs="FrankRuehl"/>
          <w:sz w:val="21"/>
          <w:szCs w:val="21"/>
        </w:rPr>
        <w:t xml:space="preserve"> present</w:t>
      </w:r>
      <w:r w:rsidRPr="00093725">
        <w:rPr>
          <w:rFonts w:ascii="Bookman Old Style" w:eastAsia="Batang" w:hAnsi="Bookman Old Style" w:cs="FrankRuehl"/>
          <w:sz w:val="21"/>
          <w:szCs w:val="21"/>
        </w:rPr>
        <w:t xml:space="preserve">, </w:t>
      </w:r>
      <w:r w:rsidR="0066249A" w:rsidRPr="00093725">
        <w:rPr>
          <w:rFonts w:ascii="Bookman Old Style" w:eastAsia="Batang" w:hAnsi="Bookman Old Style" w:cs="FrankRuehl"/>
          <w:sz w:val="21"/>
          <w:szCs w:val="21"/>
        </w:rPr>
        <w:t xml:space="preserve">as well as </w:t>
      </w:r>
      <w:r w:rsidRPr="00093725">
        <w:rPr>
          <w:rFonts w:ascii="Bookman Old Style" w:eastAsia="Batang" w:hAnsi="Bookman Old Style" w:cs="FrankRuehl"/>
          <w:sz w:val="21"/>
          <w:szCs w:val="21"/>
        </w:rPr>
        <w:t>Sup. Pulvermacher</w:t>
      </w:r>
      <w:r w:rsidR="0066249A" w:rsidRPr="00093725">
        <w:rPr>
          <w:rFonts w:ascii="Bookman Old Style" w:eastAsia="Batang" w:hAnsi="Bookman Old Style" w:cs="FrankRuehl"/>
          <w:sz w:val="21"/>
          <w:szCs w:val="21"/>
        </w:rPr>
        <w:t>.</w:t>
      </w:r>
      <w:r w:rsidRPr="00093725">
        <w:rPr>
          <w:rFonts w:ascii="Bookman Old Style" w:eastAsia="Batang" w:hAnsi="Bookman Old Style" w:cs="FrankRuehl"/>
          <w:sz w:val="21"/>
          <w:szCs w:val="21"/>
        </w:rPr>
        <w:t xml:space="preserve"> </w:t>
      </w:r>
    </w:p>
    <w:p w14:paraId="437AB6C7" w14:textId="77777777" w:rsidR="0066249A" w:rsidRPr="00093725" w:rsidRDefault="0066249A" w:rsidP="0066249A">
      <w:pPr>
        <w:pStyle w:val="ListParagraph"/>
        <w:spacing w:after="0" w:line="240" w:lineRule="auto"/>
        <w:ind w:left="0"/>
        <w:rPr>
          <w:rFonts w:ascii="Bookman Old Style" w:eastAsia="Batang" w:hAnsi="Bookman Old Style" w:cs="FrankRuehl"/>
          <w:sz w:val="21"/>
          <w:szCs w:val="21"/>
        </w:rPr>
      </w:pPr>
    </w:p>
    <w:p w14:paraId="5BBC2EC5" w14:textId="6CB1E2DC" w:rsidR="004F7619" w:rsidRPr="00093725" w:rsidRDefault="0066249A" w:rsidP="0066249A">
      <w:pPr>
        <w:pStyle w:val="ListParagraph"/>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 xml:space="preserve">Also present were </w:t>
      </w:r>
      <w:r w:rsidR="009F3A14">
        <w:rPr>
          <w:rFonts w:ascii="Bookman Old Style" w:eastAsia="Batang" w:hAnsi="Bookman Old Style" w:cs="FrankRuehl"/>
          <w:sz w:val="21"/>
          <w:szCs w:val="21"/>
        </w:rPr>
        <w:t xml:space="preserve">Town Planner Mark Roffers, </w:t>
      </w:r>
      <w:r w:rsidR="004F7619" w:rsidRPr="00093725">
        <w:rPr>
          <w:rFonts w:ascii="Bookman Old Style" w:eastAsia="Batang" w:hAnsi="Bookman Old Style" w:cs="FrankRuehl"/>
          <w:sz w:val="21"/>
          <w:szCs w:val="21"/>
        </w:rPr>
        <w:t>Clerk</w:t>
      </w:r>
      <w:r w:rsidRPr="00093725">
        <w:rPr>
          <w:rFonts w:ascii="Bookman Old Style" w:eastAsia="Batang" w:hAnsi="Bookman Old Style" w:cs="FrankRuehl"/>
          <w:sz w:val="21"/>
          <w:szCs w:val="21"/>
        </w:rPr>
        <w:t xml:space="preserve">-Treasurer </w:t>
      </w:r>
      <w:r w:rsidR="00D559D5">
        <w:rPr>
          <w:rFonts w:ascii="Bookman Old Style" w:eastAsia="Batang" w:hAnsi="Bookman Old Style" w:cs="FrankRuehl"/>
          <w:sz w:val="21"/>
          <w:szCs w:val="21"/>
        </w:rPr>
        <w:t xml:space="preserve">Dianah </w:t>
      </w:r>
      <w:r w:rsidRPr="00093725">
        <w:rPr>
          <w:rFonts w:ascii="Bookman Old Style" w:eastAsia="Batang" w:hAnsi="Bookman Old Style" w:cs="FrankRuehl"/>
          <w:sz w:val="21"/>
          <w:szCs w:val="21"/>
        </w:rPr>
        <w:t xml:space="preserve">Fayas, </w:t>
      </w:r>
      <w:r w:rsidR="00D559D5">
        <w:rPr>
          <w:rFonts w:ascii="Bookman Old Style" w:eastAsia="Batang" w:hAnsi="Bookman Old Style" w:cs="FrankRuehl"/>
          <w:sz w:val="21"/>
          <w:szCs w:val="21"/>
        </w:rPr>
        <w:t>Donald Marty, Earl Meinholz, Adam Carrico and Duane Wagner</w:t>
      </w:r>
      <w:r w:rsidRPr="00093725">
        <w:rPr>
          <w:rFonts w:ascii="Bookman Old Style" w:eastAsia="Batang" w:hAnsi="Bookman Old Style" w:cs="FrankRuehl"/>
          <w:sz w:val="21"/>
          <w:szCs w:val="21"/>
        </w:rPr>
        <w:t>.</w:t>
      </w:r>
    </w:p>
    <w:p w14:paraId="12CFF62B" w14:textId="77777777" w:rsidR="00A96C06" w:rsidRPr="00093725" w:rsidRDefault="00A96C06" w:rsidP="0066249A">
      <w:pPr>
        <w:pStyle w:val="ListParagraph"/>
        <w:spacing w:after="0" w:line="240" w:lineRule="auto"/>
        <w:ind w:left="0"/>
        <w:rPr>
          <w:rFonts w:ascii="Bookman Old Style" w:eastAsia="Batang" w:hAnsi="Bookman Old Style" w:cs="FrankRuehl"/>
          <w:sz w:val="21"/>
          <w:szCs w:val="21"/>
        </w:rPr>
      </w:pPr>
    </w:p>
    <w:p w14:paraId="4F239980" w14:textId="23C4A116" w:rsidR="00A96C06" w:rsidRPr="00093725" w:rsidRDefault="00A96C06" w:rsidP="0066249A">
      <w:pPr>
        <w:pStyle w:val="ListParagraph"/>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The Pledge of Allegiance was recited.</w:t>
      </w:r>
    </w:p>
    <w:p w14:paraId="5EA4B396" w14:textId="77777777" w:rsidR="0066249A" w:rsidRPr="00093725" w:rsidRDefault="0066249A" w:rsidP="0066249A">
      <w:pPr>
        <w:pStyle w:val="ListParagraph"/>
        <w:spacing w:after="0" w:line="240" w:lineRule="auto"/>
        <w:ind w:left="0"/>
        <w:rPr>
          <w:rFonts w:ascii="Bookman Old Style" w:eastAsia="Batang" w:hAnsi="Bookman Old Style" w:cs="FrankRuehl"/>
          <w:sz w:val="21"/>
          <w:szCs w:val="21"/>
        </w:rPr>
      </w:pPr>
    </w:p>
    <w:p w14:paraId="148E0A3D" w14:textId="75B6D34F" w:rsidR="0050443B" w:rsidRPr="00093725" w:rsidRDefault="00D8784F" w:rsidP="005C1564">
      <w:pPr>
        <w:pStyle w:val="ListParagraph"/>
        <w:numPr>
          <w:ilvl w:val="0"/>
          <w:numId w:val="2"/>
        </w:numPr>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CONFIRMATION OF POSTINGS FOR OPEN MEETING LAWS</w:t>
      </w:r>
    </w:p>
    <w:p w14:paraId="2EB9F60A" w14:textId="0E509294" w:rsidR="0066249A" w:rsidRPr="00093725" w:rsidRDefault="0066249A" w:rsidP="005C1564">
      <w:pPr>
        <w:pStyle w:val="ListParagraph"/>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 xml:space="preserve">The Clerk confirmed that the agenda was posted </w:t>
      </w:r>
      <w:r w:rsidR="00446DB4">
        <w:rPr>
          <w:rFonts w:ascii="Bookman Old Style" w:eastAsia="Batang" w:hAnsi="Bookman Old Style" w:cs="FrankRuehl"/>
          <w:sz w:val="21"/>
          <w:szCs w:val="21"/>
        </w:rPr>
        <w:t xml:space="preserve">timely </w:t>
      </w:r>
      <w:r w:rsidRPr="00093725">
        <w:rPr>
          <w:rFonts w:ascii="Bookman Old Style" w:eastAsia="Batang" w:hAnsi="Bookman Old Style" w:cs="FrankRuehl"/>
          <w:sz w:val="21"/>
          <w:szCs w:val="21"/>
        </w:rPr>
        <w:t>at town hall and on the Town website</w:t>
      </w:r>
      <w:r w:rsidR="00446DB4">
        <w:rPr>
          <w:rFonts w:ascii="Bookman Old Style" w:eastAsia="Batang" w:hAnsi="Bookman Old Style" w:cs="FrankRuehl"/>
          <w:sz w:val="21"/>
          <w:szCs w:val="21"/>
        </w:rPr>
        <w:t>, the notice of public hearing for the rezone was timely posted at three public places and on the town website</w:t>
      </w:r>
      <w:r w:rsidRPr="00093725">
        <w:rPr>
          <w:rFonts w:ascii="Bookman Old Style" w:eastAsia="Batang" w:hAnsi="Bookman Old Style" w:cs="FrankRuehl"/>
          <w:sz w:val="21"/>
          <w:szCs w:val="21"/>
        </w:rPr>
        <w:t xml:space="preserve"> and that the meeting is being recorded.</w:t>
      </w:r>
    </w:p>
    <w:p w14:paraId="6000C626" w14:textId="77777777" w:rsidR="0066249A" w:rsidRPr="00093725" w:rsidRDefault="0066249A" w:rsidP="0066249A">
      <w:pPr>
        <w:pStyle w:val="ListParagraph"/>
        <w:spacing w:after="0" w:line="240" w:lineRule="auto"/>
        <w:ind w:left="0"/>
        <w:rPr>
          <w:rFonts w:ascii="Bookman Old Style" w:eastAsia="Batang" w:hAnsi="Bookman Old Style" w:cs="FrankRuehl"/>
          <w:sz w:val="21"/>
          <w:szCs w:val="21"/>
        </w:rPr>
      </w:pPr>
    </w:p>
    <w:p w14:paraId="040D1D68" w14:textId="77777777" w:rsidR="00E40BC9" w:rsidRDefault="00E40BC9" w:rsidP="005C1564">
      <w:pPr>
        <w:pStyle w:val="ListParagraph"/>
        <w:numPr>
          <w:ilvl w:val="0"/>
          <w:numId w:val="2"/>
        </w:numPr>
        <w:spacing w:after="20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PUBLIC COMMENT TIME</w:t>
      </w:r>
    </w:p>
    <w:p w14:paraId="051E05C6" w14:textId="4AB1282C" w:rsidR="007C7F0E" w:rsidRPr="00093725" w:rsidRDefault="007C7F0E" w:rsidP="007C7F0E">
      <w:pPr>
        <w:pStyle w:val="ListParagraph"/>
        <w:spacing w:after="20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Donald Marty asked the Commission about the possibility of land development by Scenic Ridge.</w:t>
      </w:r>
      <w:r w:rsidR="00465A89">
        <w:rPr>
          <w:rFonts w:ascii="Bookman Old Style" w:eastAsia="Batang" w:hAnsi="Bookman Old Style" w:cs="FrankRuehl"/>
          <w:sz w:val="21"/>
          <w:szCs w:val="21"/>
        </w:rPr>
        <w:t xml:space="preserve">  Commissioners informed him that the land is developable provided there are development rights either currently allotted to the land, or transferred to the land from elsewhere in the Town through the TDR program.  Depending on the future use designation in the Town’s comp plan, a comp plan amendment may also be required.</w:t>
      </w:r>
    </w:p>
    <w:p w14:paraId="263B8769" w14:textId="77777777" w:rsidR="00E40BC9" w:rsidRPr="00093725" w:rsidRDefault="00E40BC9" w:rsidP="00E40BC9">
      <w:pPr>
        <w:pStyle w:val="ListParagraph"/>
        <w:spacing w:after="200" w:line="240" w:lineRule="auto"/>
        <w:ind w:left="0"/>
        <w:rPr>
          <w:rFonts w:ascii="Bookman Old Style" w:eastAsia="Batang" w:hAnsi="Bookman Old Style" w:cs="FrankRuehl"/>
          <w:sz w:val="21"/>
          <w:szCs w:val="21"/>
        </w:rPr>
      </w:pPr>
    </w:p>
    <w:p w14:paraId="282B901E" w14:textId="2640744E" w:rsidR="0050443B" w:rsidRDefault="00D8784F" w:rsidP="005C1564">
      <w:pPr>
        <w:pStyle w:val="ListParagraph"/>
        <w:numPr>
          <w:ilvl w:val="0"/>
          <w:numId w:val="2"/>
        </w:numPr>
        <w:spacing w:after="20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 xml:space="preserve">APPROVAL OF </w:t>
      </w:r>
      <w:r w:rsidR="00E40BC9" w:rsidRPr="00093725">
        <w:rPr>
          <w:rFonts w:ascii="Bookman Old Style" w:eastAsia="Batang" w:hAnsi="Bookman Old Style" w:cs="FrankRuehl"/>
          <w:sz w:val="21"/>
          <w:szCs w:val="21"/>
        </w:rPr>
        <w:t xml:space="preserve">PREVIOUS </w:t>
      </w:r>
      <w:r w:rsidRPr="00093725">
        <w:rPr>
          <w:rFonts w:ascii="Bookman Old Style" w:eastAsia="Batang" w:hAnsi="Bookman Old Style" w:cs="FrankRuehl"/>
          <w:sz w:val="21"/>
          <w:szCs w:val="21"/>
        </w:rPr>
        <w:t>MINUTES</w:t>
      </w:r>
      <w:r w:rsidR="00E40BC9" w:rsidRPr="00093725">
        <w:rPr>
          <w:rFonts w:ascii="Bookman Old Style" w:eastAsia="Batang" w:hAnsi="Bookman Old Style" w:cs="FrankRuehl"/>
          <w:sz w:val="21"/>
          <w:szCs w:val="21"/>
        </w:rPr>
        <w:t>:</w:t>
      </w:r>
      <w:r w:rsidR="00C74BB6" w:rsidRPr="00093725">
        <w:rPr>
          <w:rFonts w:ascii="Bookman Old Style" w:eastAsia="Batang" w:hAnsi="Bookman Old Style" w:cs="FrankRuehl"/>
          <w:sz w:val="21"/>
          <w:szCs w:val="21"/>
        </w:rPr>
        <w:t xml:space="preserve">  </w:t>
      </w:r>
      <w:r w:rsidR="007779E5">
        <w:rPr>
          <w:rFonts w:ascii="Bookman Old Style" w:eastAsia="Batang" w:hAnsi="Bookman Old Style" w:cs="FrankRuehl"/>
          <w:sz w:val="21"/>
          <w:szCs w:val="21"/>
        </w:rPr>
        <w:t>August 6, 2018</w:t>
      </w:r>
    </w:p>
    <w:p w14:paraId="095EFA80" w14:textId="65DAB2F4" w:rsidR="00465A89" w:rsidRPr="00093725" w:rsidRDefault="00465A89" w:rsidP="00465A89">
      <w:pPr>
        <w:pStyle w:val="ListParagraph"/>
        <w:spacing w:after="20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During review of meeting materials, Commissioner Wagner noted a possible scrivener error in the March Plan Commission minutes; he believes agenda item 14-9 should read “</w:t>
      </w:r>
      <w:proofErr w:type="spellStart"/>
      <w:r>
        <w:rPr>
          <w:rFonts w:ascii="Bookman Old Style" w:eastAsia="Batang" w:hAnsi="Bookman Old Style" w:cs="FrankRuehl"/>
          <w:sz w:val="21"/>
          <w:szCs w:val="21"/>
        </w:rPr>
        <w:t>Matz</w:t>
      </w:r>
      <w:proofErr w:type="spellEnd"/>
      <w:r>
        <w:rPr>
          <w:rFonts w:ascii="Bookman Old Style" w:eastAsia="Batang" w:hAnsi="Bookman Old Style" w:cs="FrankRuehl"/>
          <w:sz w:val="21"/>
          <w:szCs w:val="21"/>
        </w:rPr>
        <w:t>” farm rather than “</w:t>
      </w:r>
      <w:proofErr w:type="spellStart"/>
      <w:r>
        <w:rPr>
          <w:rFonts w:ascii="Bookman Old Style" w:eastAsia="Batang" w:hAnsi="Bookman Old Style" w:cs="FrankRuehl"/>
          <w:sz w:val="21"/>
          <w:szCs w:val="21"/>
        </w:rPr>
        <w:t>Munz</w:t>
      </w:r>
      <w:proofErr w:type="spellEnd"/>
      <w:r>
        <w:rPr>
          <w:rFonts w:ascii="Bookman Old Style" w:eastAsia="Batang" w:hAnsi="Bookman Old Style" w:cs="FrankRuehl"/>
          <w:sz w:val="21"/>
          <w:szCs w:val="21"/>
        </w:rPr>
        <w:t xml:space="preserve">” farm.  </w:t>
      </w:r>
      <w:r w:rsidR="00182179">
        <w:rPr>
          <w:rFonts w:ascii="Bookman Old Style" w:eastAsia="Batang" w:hAnsi="Bookman Old Style" w:cs="FrankRuehl"/>
          <w:sz w:val="21"/>
          <w:szCs w:val="21"/>
        </w:rPr>
        <w:t>The Clerk will research the item.</w:t>
      </w:r>
    </w:p>
    <w:p w14:paraId="7332FA14" w14:textId="05152036" w:rsidR="00326D2B" w:rsidRPr="00093725" w:rsidRDefault="00326D2B" w:rsidP="005C1564">
      <w:pPr>
        <w:pStyle w:val="ListParagraph"/>
        <w:spacing w:after="0" w:line="240" w:lineRule="auto"/>
        <w:ind w:left="0"/>
        <w:rPr>
          <w:rFonts w:ascii="Bookman Old Style" w:eastAsia="Batang" w:hAnsi="Bookman Old Style" w:cs="FrankRuehl"/>
          <w:b/>
          <w:sz w:val="21"/>
          <w:szCs w:val="21"/>
        </w:rPr>
      </w:pPr>
      <w:r w:rsidRPr="00093725">
        <w:rPr>
          <w:rFonts w:ascii="Bookman Old Style" w:eastAsia="Batang" w:hAnsi="Bookman Old Style" w:cs="FrankRuehl"/>
          <w:b/>
          <w:sz w:val="21"/>
          <w:szCs w:val="21"/>
        </w:rPr>
        <w:t xml:space="preserve">Motion by </w:t>
      </w:r>
      <w:r w:rsidR="00E6451F">
        <w:rPr>
          <w:rFonts w:ascii="Bookman Old Style" w:eastAsia="Batang" w:hAnsi="Bookman Old Style" w:cs="FrankRuehl"/>
          <w:b/>
          <w:sz w:val="21"/>
          <w:szCs w:val="21"/>
        </w:rPr>
        <w:t>Sup. Pulvermacher,</w:t>
      </w:r>
      <w:r w:rsidRPr="00093725">
        <w:rPr>
          <w:rFonts w:ascii="Bookman Old Style" w:eastAsia="Batang" w:hAnsi="Bookman Old Style" w:cs="FrankRuehl"/>
          <w:b/>
          <w:sz w:val="21"/>
          <w:szCs w:val="21"/>
        </w:rPr>
        <w:t xml:space="preserve"> seconded by Commissioner </w:t>
      </w:r>
      <w:proofErr w:type="spellStart"/>
      <w:r w:rsidR="00E6451F">
        <w:rPr>
          <w:rFonts w:ascii="Bookman Old Style" w:eastAsia="Batang" w:hAnsi="Bookman Old Style" w:cs="FrankRuehl"/>
          <w:b/>
          <w:sz w:val="21"/>
          <w:szCs w:val="21"/>
        </w:rPr>
        <w:t>Beglinger</w:t>
      </w:r>
      <w:proofErr w:type="spellEnd"/>
      <w:r w:rsidRPr="00093725">
        <w:rPr>
          <w:rFonts w:ascii="Bookman Old Style" w:eastAsia="Batang" w:hAnsi="Bookman Old Style" w:cs="FrankRuehl"/>
          <w:b/>
          <w:sz w:val="21"/>
          <w:szCs w:val="21"/>
        </w:rPr>
        <w:t xml:space="preserve"> to approve</w:t>
      </w:r>
      <w:r w:rsidR="00C74BB6" w:rsidRPr="00093725">
        <w:rPr>
          <w:rFonts w:ascii="Bookman Old Style" w:eastAsia="Batang" w:hAnsi="Bookman Old Style" w:cs="FrankRuehl"/>
          <w:b/>
          <w:sz w:val="21"/>
          <w:szCs w:val="21"/>
        </w:rPr>
        <w:t xml:space="preserve"> </w:t>
      </w:r>
      <w:r w:rsidR="00E6451F">
        <w:rPr>
          <w:rFonts w:ascii="Bookman Old Style" w:eastAsia="Batang" w:hAnsi="Bookman Old Style" w:cs="FrankRuehl"/>
          <w:b/>
          <w:sz w:val="21"/>
          <w:szCs w:val="21"/>
        </w:rPr>
        <w:t xml:space="preserve">the </w:t>
      </w:r>
      <w:r w:rsidR="00C74BB6" w:rsidRPr="00093725">
        <w:rPr>
          <w:rFonts w:ascii="Bookman Old Style" w:eastAsia="Batang" w:hAnsi="Bookman Old Style" w:cs="FrankRuehl"/>
          <w:b/>
          <w:sz w:val="21"/>
          <w:szCs w:val="21"/>
        </w:rPr>
        <w:t>minutes</w:t>
      </w:r>
      <w:r w:rsidR="009A5E4A">
        <w:rPr>
          <w:rFonts w:ascii="Bookman Old Style" w:eastAsia="Batang" w:hAnsi="Bookman Old Style" w:cs="FrankRuehl"/>
          <w:b/>
          <w:sz w:val="21"/>
          <w:szCs w:val="21"/>
        </w:rPr>
        <w:t xml:space="preserve"> of Aug. 6, 2018</w:t>
      </w:r>
      <w:r w:rsidRPr="00093725">
        <w:rPr>
          <w:rFonts w:ascii="Bookman Old Style" w:eastAsia="Batang" w:hAnsi="Bookman Old Style" w:cs="FrankRuehl"/>
          <w:b/>
          <w:sz w:val="21"/>
          <w:szCs w:val="21"/>
        </w:rPr>
        <w:t xml:space="preserve">.  </w:t>
      </w:r>
      <w:r w:rsidR="00C74BB6" w:rsidRPr="00093725">
        <w:rPr>
          <w:rFonts w:ascii="Bookman Old Style" w:eastAsia="Batang" w:hAnsi="Bookman Old Style" w:cs="FrankRuehl"/>
          <w:b/>
          <w:sz w:val="21"/>
          <w:szCs w:val="21"/>
        </w:rPr>
        <w:t xml:space="preserve">Motion carried, </w:t>
      </w:r>
      <w:r w:rsidR="00E6451F">
        <w:rPr>
          <w:rFonts w:ascii="Bookman Old Style" w:eastAsia="Batang" w:hAnsi="Bookman Old Style" w:cs="FrankRuehl"/>
          <w:b/>
          <w:sz w:val="21"/>
          <w:szCs w:val="21"/>
        </w:rPr>
        <w:t>7</w:t>
      </w:r>
      <w:r w:rsidR="004F7619" w:rsidRPr="00093725">
        <w:rPr>
          <w:rFonts w:ascii="Bookman Old Style" w:eastAsia="Batang" w:hAnsi="Bookman Old Style" w:cs="FrankRuehl"/>
          <w:b/>
          <w:sz w:val="21"/>
          <w:szCs w:val="21"/>
        </w:rPr>
        <w:t>-0.</w:t>
      </w:r>
    </w:p>
    <w:p w14:paraId="342E2D9A" w14:textId="77777777" w:rsidR="0068548A" w:rsidRPr="00093725" w:rsidRDefault="0068548A" w:rsidP="00D91E01">
      <w:pPr>
        <w:pStyle w:val="ListParagraph"/>
        <w:spacing w:before="240" w:after="200" w:line="240" w:lineRule="auto"/>
        <w:ind w:left="0"/>
        <w:rPr>
          <w:rFonts w:ascii="Bookman Old Style" w:eastAsia="Batang" w:hAnsi="Bookman Old Style" w:cs="FrankRuehl"/>
          <w:sz w:val="21"/>
          <w:szCs w:val="21"/>
          <w:u w:val="single"/>
        </w:rPr>
      </w:pPr>
    </w:p>
    <w:p w14:paraId="216A5F75" w14:textId="78E488BE" w:rsidR="007779E5" w:rsidRPr="007779E5" w:rsidRDefault="007779E5" w:rsidP="007779E5">
      <w:pPr>
        <w:pStyle w:val="ListParagraph"/>
        <w:numPr>
          <w:ilvl w:val="0"/>
          <w:numId w:val="2"/>
        </w:numPr>
        <w:autoSpaceDE w:val="0"/>
        <w:autoSpaceDN w:val="0"/>
        <w:adjustRightInd w:val="0"/>
        <w:spacing w:after="0" w:line="240" w:lineRule="auto"/>
        <w:ind w:left="0"/>
        <w:rPr>
          <w:rFonts w:ascii="Bookman Old Style" w:hAnsi="Bookman Old Style" w:cs="Franklin Gothic"/>
          <w:sz w:val="21"/>
          <w:szCs w:val="21"/>
        </w:rPr>
      </w:pPr>
      <w:r w:rsidRPr="007779E5">
        <w:rPr>
          <w:rFonts w:ascii="Bookman Old Style" w:hAnsi="Bookman Old Style" w:cs="Franklin Gothic"/>
          <w:sz w:val="21"/>
          <w:szCs w:val="21"/>
        </w:rPr>
        <w:t xml:space="preserve">DISCUSSION ONLY:  </w:t>
      </w:r>
    </w:p>
    <w:p w14:paraId="08DCBDB6" w14:textId="7857C8B5" w:rsidR="007779E5" w:rsidRDefault="007779E5" w:rsidP="007779E5">
      <w:pPr>
        <w:pStyle w:val="ListParagraph"/>
        <w:numPr>
          <w:ilvl w:val="1"/>
          <w:numId w:val="9"/>
        </w:numPr>
        <w:autoSpaceDE w:val="0"/>
        <w:autoSpaceDN w:val="0"/>
        <w:adjustRightInd w:val="0"/>
        <w:spacing w:after="0" w:line="240" w:lineRule="auto"/>
        <w:ind w:left="720"/>
        <w:rPr>
          <w:rFonts w:ascii="Bookman Old Style" w:hAnsi="Bookman Old Style" w:cs="Franklin Gothic"/>
          <w:sz w:val="21"/>
          <w:szCs w:val="21"/>
        </w:rPr>
      </w:pPr>
      <w:r w:rsidRPr="007779E5">
        <w:rPr>
          <w:rFonts w:ascii="Bookman Old Style" w:hAnsi="Bookman Old Style" w:cs="Franklin Gothic"/>
          <w:sz w:val="21"/>
          <w:szCs w:val="21"/>
        </w:rPr>
        <w:t>HWYS. 12 &amp; 19 CONCEPT PLAN AND REQUEST FOR COMP PLAN AMENDMENT</w:t>
      </w:r>
    </w:p>
    <w:p w14:paraId="3AB39753" w14:textId="5513A0F6" w:rsidR="005722B9" w:rsidRDefault="005722B9" w:rsidP="005722B9">
      <w:pPr>
        <w:autoSpaceDE w:val="0"/>
        <w:autoSpaceDN w:val="0"/>
        <w:adjustRightInd w:val="0"/>
        <w:spacing w:after="0" w:line="240" w:lineRule="auto"/>
        <w:rPr>
          <w:rFonts w:ascii="Bookman Old Style" w:hAnsi="Bookman Old Style" w:cs="Franklin Gothic"/>
          <w:sz w:val="21"/>
          <w:szCs w:val="21"/>
        </w:rPr>
      </w:pPr>
      <w:r>
        <w:rPr>
          <w:rFonts w:ascii="Bookman Old Style" w:hAnsi="Bookman Old Style" w:cs="Franklin Gothic"/>
          <w:sz w:val="21"/>
          <w:szCs w:val="21"/>
        </w:rPr>
        <w:t>Adam Carrico of Carrico Engineering explained the 37 acre concept plan as envisioned</w:t>
      </w:r>
      <w:r w:rsidR="00317335">
        <w:rPr>
          <w:rFonts w:ascii="Bookman Old Style" w:hAnsi="Bookman Old Style" w:cs="Franklin Gothic"/>
          <w:sz w:val="21"/>
          <w:szCs w:val="21"/>
        </w:rPr>
        <w:t xml:space="preserve"> (Parcel #0808-064-8200-4)</w:t>
      </w:r>
      <w:r>
        <w:rPr>
          <w:rFonts w:ascii="Bookman Old Style" w:hAnsi="Bookman Old Style" w:cs="Franklin Gothic"/>
          <w:sz w:val="21"/>
          <w:szCs w:val="21"/>
        </w:rPr>
        <w:t>, which would create 10 residential lots</w:t>
      </w:r>
      <w:r w:rsidR="00317335">
        <w:rPr>
          <w:rFonts w:ascii="Bookman Old Style" w:hAnsi="Bookman Old Style" w:cs="Franklin Gothic"/>
          <w:sz w:val="21"/>
          <w:szCs w:val="21"/>
        </w:rPr>
        <w:t>, ranging in size from 1.22 acres up to 2.25 acres;</w:t>
      </w:r>
      <w:r>
        <w:rPr>
          <w:rFonts w:ascii="Bookman Old Style" w:hAnsi="Bookman Old Style" w:cs="Franklin Gothic"/>
          <w:sz w:val="21"/>
          <w:szCs w:val="21"/>
        </w:rPr>
        <w:t xml:space="preserve"> 2 commercial lots, </w:t>
      </w:r>
      <w:r w:rsidR="00317335">
        <w:rPr>
          <w:rFonts w:ascii="Bookman Old Style" w:hAnsi="Bookman Old Style" w:cs="Franklin Gothic"/>
          <w:sz w:val="21"/>
          <w:szCs w:val="21"/>
        </w:rPr>
        <w:t xml:space="preserve">each approximately 3.5 acres; and </w:t>
      </w:r>
      <w:r>
        <w:rPr>
          <w:rFonts w:ascii="Bookman Old Style" w:hAnsi="Bookman Old Style" w:cs="Franklin Gothic"/>
          <w:sz w:val="21"/>
          <w:szCs w:val="21"/>
        </w:rPr>
        <w:t xml:space="preserve">a 10 acre and a 1 acre </w:t>
      </w:r>
      <w:proofErr w:type="spellStart"/>
      <w:r>
        <w:rPr>
          <w:rFonts w:ascii="Bookman Old Style" w:hAnsi="Bookman Old Style" w:cs="Franklin Gothic"/>
          <w:sz w:val="21"/>
          <w:szCs w:val="21"/>
        </w:rPr>
        <w:t>outlot</w:t>
      </w:r>
      <w:proofErr w:type="spellEnd"/>
      <w:r w:rsidR="00433DE3">
        <w:rPr>
          <w:rFonts w:ascii="Bookman Old Style" w:hAnsi="Bookman Old Style" w:cs="Franklin Gothic"/>
          <w:sz w:val="21"/>
          <w:szCs w:val="21"/>
        </w:rPr>
        <w:t xml:space="preserve"> that would be owned jointly among development owners,</w:t>
      </w:r>
      <w:r>
        <w:rPr>
          <w:rFonts w:ascii="Bookman Old Style" w:hAnsi="Bookman Old Style" w:cs="Franklin Gothic"/>
          <w:sz w:val="21"/>
          <w:szCs w:val="21"/>
        </w:rPr>
        <w:t xml:space="preserve"> adjacent to Brandenburg Lake at the intersection of Highways 12 &amp; 19W.  Applicants are petitioning the Plan Commission and Town Board to amend the comp plan to </w:t>
      </w:r>
      <w:proofErr w:type="spellStart"/>
      <w:r>
        <w:rPr>
          <w:rFonts w:ascii="Bookman Old Style" w:hAnsi="Bookman Old Style" w:cs="Franklin Gothic"/>
          <w:sz w:val="21"/>
          <w:szCs w:val="21"/>
        </w:rPr>
        <w:t>redesignate</w:t>
      </w:r>
      <w:proofErr w:type="spellEnd"/>
      <w:r>
        <w:rPr>
          <w:rFonts w:ascii="Bookman Old Style" w:hAnsi="Bookman Old Style" w:cs="Franklin Gothic"/>
          <w:sz w:val="21"/>
          <w:szCs w:val="21"/>
        </w:rPr>
        <w:t xml:space="preserve"> the </w:t>
      </w:r>
      <w:r w:rsidR="00317335">
        <w:rPr>
          <w:rFonts w:ascii="Bookman Old Style" w:hAnsi="Bookman Old Style" w:cs="Franklin Gothic"/>
          <w:sz w:val="21"/>
          <w:szCs w:val="21"/>
        </w:rPr>
        <w:t xml:space="preserve">parcel’s future land use from Agricultural Preservation Area to Rural Neighborhood Area.  The DOT has granted two access points off of Highway 19 and planners have considered the potential rerouting of Highway 12 in the future. </w:t>
      </w:r>
      <w:r w:rsidR="00433DE3">
        <w:rPr>
          <w:rFonts w:ascii="Bookman Old Style" w:hAnsi="Bookman Old Style" w:cs="Franklin Gothic"/>
          <w:sz w:val="21"/>
          <w:szCs w:val="21"/>
        </w:rPr>
        <w:t xml:space="preserve"> Commissioners indicated that if such a proposal were to move forward, they would likely impose limitations as to the types of commercial endeavors that could be pursued there.  The development rights to allow for the development would have to be transferred to the parcel via the Town’s TDR program; the proposed sending area(s) qualify for super sending status and utilize the TDR program to conserve higher quality agriculture land</w:t>
      </w:r>
      <w:r w:rsidR="00314694">
        <w:rPr>
          <w:rFonts w:ascii="Bookman Old Style" w:hAnsi="Bookman Old Style" w:cs="Franklin Gothic"/>
          <w:sz w:val="21"/>
          <w:szCs w:val="21"/>
        </w:rPr>
        <w:t>,</w:t>
      </w:r>
      <w:r w:rsidR="00433DE3">
        <w:rPr>
          <w:rFonts w:ascii="Bookman Old Style" w:hAnsi="Bookman Old Style" w:cs="Franklin Gothic"/>
          <w:sz w:val="21"/>
          <w:szCs w:val="21"/>
        </w:rPr>
        <w:t xml:space="preserve"> direct development</w:t>
      </w:r>
      <w:r w:rsidR="00314694">
        <w:rPr>
          <w:rFonts w:ascii="Bookman Old Style" w:hAnsi="Bookman Old Style" w:cs="Franklin Gothic"/>
          <w:sz w:val="21"/>
          <w:szCs w:val="21"/>
        </w:rPr>
        <w:t>, and strengthen Town borders.</w:t>
      </w:r>
    </w:p>
    <w:p w14:paraId="792F405E" w14:textId="77777777" w:rsidR="00980F07" w:rsidRPr="00980F07" w:rsidRDefault="00980F07" w:rsidP="00980F07">
      <w:pPr>
        <w:pStyle w:val="ListParagraph"/>
        <w:autoSpaceDE w:val="0"/>
        <w:autoSpaceDN w:val="0"/>
        <w:adjustRightInd w:val="0"/>
        <w:spacing w:after="0" w:line="240" w:lineRule="auto"/>
        <w:rPr>
          <w:rFonts w:ascii="Bookman Old Style" w:hAnsi="Bookman Old Style" w:cs="Franklin Gothic"/>
          <w:sz w:val="21"/>
          <w:szCs w:val="21"/>
        </w:rPr>
      </w:pPr>
    </w:p>
    <w:p w14:paraId="66F9968D" w14:textId="2E70E4FF" w:rsidR="00980F07" w:rsidRDefault="00980F07" w:rsidP="00980F07">
      <w:pPr>
        <w:pStyle w:val="ListParagraph"/>
        <w:numPr>
          <w:ilvl w:val="1"/>
          <w:numId w:val="9"/>
        </w:numPr>
        <w:autoSpaceDE w:val="0"/>
        <w:autoSpaceDN w:val="0"/>
        <w:adjustRightInd w:val="0"/>
        <w:spacing w:after="0" w:line="240" w:lineRule="auto"/>
        <w:ind w:left="720"/>
        <w:rPr>
          <w:rFonts w:ascii="Bookman Old Style" w:hAnsi="Bookman Old Style" w:cs="Franklin Gothic"/>
          <w:sz w:val="21"/>
          <w:szCs w:val="21"/>
        </w:rPr>
      </w:pPr>
      <w:r w:rsidRPr="00980F07">
        <w:rPr>
          <w:rFonts w:ascii="Bookman Old Style" w:hAnsi="Bookman Old Style" w:cs="Franklin Gothic"/>
          <w:sz w:val="21"/>
          <w:szCs w:val="21"/>
        </w:rPr>
        <w:t>DON MARTY ADD TO AND RELOCATE SFR LOT</w:t>
      </w:r>
    </w:p>
    <w:p w14:paraId="3C0DE8F9" w14:textId="062266A1" w:rsidR="00980F07" w:rsidRPr="00980F07" w:rsidRDefault="0017053B" w:rsidP="00980F07">
      <w:pPr>
        <w:autoSpaceDE w:val="0"/>
        <w:autoSpaceDN w:val="0"/>
        <w:adjustRightInd w:val="0"/>
        <w:spacing w:after="0" w:line="240" w:lineRule="auto"/>
        <w:rPr>
          <w:rFonts w:ascii="Bookman Old Style" w:hAnsi="Bookman Old Style" w:cs="Franklin Gothic"/>
          <w:sz w:val="21"/>
          <w:szCs w:val="21"/>
        </w:rPr>
      </w:pPr>
      <w:r>
        <w:rPr>
          <w:rFonts w:ascii="Bookman Old Style" w:hAnsi="Bookman Old Style" w:cs="Franklin Gothic"/>
          <w:sz w:val="21"/>
          <w:szCs w:val="21"/>
        </w:rPr>
        <w:t>Mr. Marty created a</w:t>
      </w:r>
      <w:r w:rsidR="00A918D3">
        <w:rPr>
          <w:rFonts w:ascii="Bookman Old Style" w:hAnsi="Bookman Old Style" w:cs="Franklin Gothic"/>
          <w:sz w:val="21"/>
          <w:szCs w:val="21"/>
        </w:rPr>
        <w:t>n SFR</w:t>
      </w:r>
      <w:r>
        <w:rPr>
          <w:rFonts w:ascii="Bookman Old Style" w:hAnsi="Bookman Old Style" w:cs="Franklin Gothic"/>
          <w:sz w:val="21"/>
          <w:szCs w:val="21"/>
        </w:rPr>
        <w:t xml:space="preserve"> lot in January 2018 that he would like to </w:t>
      </w:r>
      <w:r w:rsidR="00304064">
        <w:rPr>
          <w:rFonts w:ascii="Bookman Old Style" w:hAnsi="Bookman Old Style" w:cs="Franklin Gothic"/>
          <w:sz w:val="21"/>
          <w:szCs w:val="21"/>
        </w:rPr>
        <w:t>add</w:t>
      </w:r>
      <w:r w:rsidR="00A918D3">
        <w:rPr>
          <w:rFonts w:ascii="Bookman Old Style" w:hAnsi="Bookman Old Style" w:cs="Franklin Gothic"/>
          <w:sz w:val="21"/>
          <w:szCs w:val="21"/>
        </w:rPr>
        <w:t xml:space="preserve"> a half an acre </w:t>
      </w:r>
      <w:r w:rsidR="00304064">
        <w:rPr>
          <w:rFonts w:ascii="Bookman Old Style" w:hAnsi="Bookman Old Style" w:cs="Franklin Gothic"/>
          <w:sz w:val="21"/>
          <w:szCs w:val="21"/>
        </w:rPr>
        <w:t>to and relocate</w:t>
      </w:r>
      <w:r w:rsidR="00A918D3">
        <w:rPr>
          <w:rFonts w:ascii="Bookman Old Style" w:hAnsi="Bookman Old Style" w:cs="Franklin Gothic"/>
          <w:sz w:val="21"/>
          <w:szCs w:val="21"/>
        </w:rPr>
        <w:t xml:space="preserve"> farther west</w:t>
      </w:r>
      <w:r w:rsidR="00304064">
        <w:rPr>
          <w:rFonts w:ascii="Bookman Old Style" w:hAnsi="Bookman Old Style" w:cs="Franklin Gothic"/>
          <w:sz w:val="21"/>
          <w:szCs w:val="21"/>
        </w:rPr>
        <w:t>.</w:t>
      </w:r>
      <w:r w:rsidR="00A918D3">
        <w:rPr>
          <w:rFonts w:ascii="Bookman Old Style" w:hAnsi="Bookman Old Style" w:cs="Franklin Gothic"/>
          <w:sz w:val="21"/>
          <w:szCs w:val="21"/>
        </w:rPr>
        <w:t xml:space="preserve">  Plan Commissioners felt a site visit may be necessary</w:t>
      </w:r>
      <w:r w:rsidR="007F2AB0">
        <w:rPr>
          <w:rFonts w:ascii="Bookman Old Style" w:hAnsi="Bookman Old Style" w:cs="Franklin Gothic"/>
          <w:sz w:val="21"/>
          <w:szCs w:val="21"/>
        </w:rPr>
        <w:t>, but for discussion purposes, they were not opposed to the idea</w:t>
      </w:r>
      <w:r w:rsidR="00A918D3">
        <w:rPr>
          <w:rFonts w:ascii="Bookman Old Style" w:hAnsi="Bookman Old Style" w:cs="Franklin Gothic"/>
          <w:sz w:val="21"/>
          <w:szCs w:val="21"/>
        </w:rPr>
        <w:t>.</w:t>
      </w:r>
      <w:r w:rsidR="007F2AB0">
        <w:rPr>
          <w:rFonts w:ascii="Bookman Old Style" w:hAnsi="Bookman Old Style" w:cs="Franklin Gothic"/>
          <w:sz w:val="21"/>
          <w:szCs w:val="21"/>
        </w:rPr>
        <w:t xml:space="preserve">  An application has to be filed before a site visit can be scheduled. </w:t>
      </w:r>
      <w:r w:rsidR="00A918D3">
        <w:rPr>
          <w:rFonts w:ascii="Bookman Old Style" w:hAnsi="Bookman Old Style" w:cs="Franklin Gothic"/>
          <w:sz w:val="21"/>
          <w:szCs w:val="21"/>
        </w:rPr>
        <w:t xml:space="preserve"> The </w:t>
      </w:r>
      <w:r w:rsidR="007F2AB0">
        <w:rPr>
          <w:rFonts w:ascii="Bookman Old Style" w:hAnsi="Bookman Old Style" w:cs="Franklin Gothic"/>
          <w:sz w:val="21"/>
          <w:szCs w:val="21"/>
        </w:rPr>
        <w:t xml:space="preserve">applicant indicated the </w:t>
      </w:r>
      <w:r w:rsidR="00A918D3">
        <w:rPr>
          <w:rFonts w:ascii="Bookman Old Style" w:hAnsi="Bookman Old Style" w:cs="Franklin Gothic"/>
          <w:sz w:val="21"/>
          <w:szCs w:val="21"/>
        </w:rPr>
        <w:t>bank would likely have to be cut down to provide</w:t>
      </w:r>
      <w:r w:rsidR="00304064">
        <w:rPr>
          <w:rFonts w:ascii="Bookman Old Style" w:hAnsi="Bookman Old Style" w:cs="Franklin Gothic"/>
          <w:sz w:val="21"/>
          <w:szCs w:val="21"/>
        </w:rPr>
        <w:t xml:space="preserve"> </w:t>
      </w:r>
      <w:r w:rsidR="00A918D3">
        <w:rPr>
          <w:rFonts w:ascii="Bookman Old Style" w:hAnsi="Bookman Old Style" w:cs="Franklin Gothic"/>
          <w:sz w:val="21"/>
          <w:szCs w:val="21"/>
        </w:rPr>
        <w:t xml:space="preserve">adequate </w:t>
      </w:r>
      <w:r w:rsidR="00A918D3">
        <w:rPr>
          <w:rFonts w:ascii="Bookman Old Style" w:hAnsi="Bookman Old Style" w:cs="Franklin Gothic"/>
          <w:sz w:val="21"/>
          <w:szCs w:val="21"/>
        </w:rPr>
        <w:lastRenderedPageBreak/>
        <w:t>sight lines for a driveway</w:t>
      </w:r>
      <w:r w:rsidR="007F2AB0">
        <w:rPr>
          <w:rFonts w:ascii="Bookman Old Style" w:hAnsi="Bookman Old Style" w:cs="Franklin Gothic"/>
          <w:sz w:val="21"/>
          <w:szCs w:val="21"/>
        </w:rPr>
        <w:t xml:space="preserve"> and noted there are not access restrictions on Highway K that would prohibit a driveway</w:t>
      </w:r>
      <w:r w:rsidR="009760FB">
        <w:rPr>
          <w:rFonts w:ascii="Bookman Old Style" w:hAnsi="Bookman Old Style" w:cs="Franklin Gothic"/>
          <w:sz w:val="21"/>
          <w:szCs w:val="21"/>
        </w:rPr>
        <w:t xml:space="preserve"> permit from being issued</w:t>
      </w:r>
      <w:r w:rsidR="00A918D3">
        <w:rPr>
          <w:rFonts w:ascii="Bookman Old Style" w:hAnsi="Bookman Old Style" w:cs="Franklin Gothic"/>
          <w:sz w:val="21"/>
          <w:szCs w:val="21"/>
        </w:rPr>
        <w:t>.</w:t>
      </w:r>
      <w:r w:rsidR="00304064">
        <w:rPr>
          <w:rFonts w:ascii="Bookman Old Style" w:hAnsi="Bookman Old Style" w:cs="Franklin Gothic"/>
          <w:sz w:val="21"/>
          <w:szCs w:val="21"/>
        </w:rPr>
        <w:t xml:space="preserve"> </w:t>
      </w:r>
    </w:p>
    <w:p w14:paraId="76D2EE64" w14:textId="77777777" w:rsidR="00314694" w:rsidRDefault="00314694" w:rsidP="00A918D3">
      <w:pPr>
        <w:autoSpaceDE w:val="0"/>
        <w:autoSpaceDN w:val="0"/>
        <w:adjustRightInd w:val="0"/>
        <w:spacing w:after="0" w:line="240" w:lineRule="auto"/>
        <w:ind w:firstLine="720"/>
        <w:rPr>
          <w:rFonts w:ascii="Bookman Old Style" w:hAnsi="Bookman Old Style" w:cs="Franklin Gothic"/>
          <w:sz w:val="21"/>
          <w:szCs w:val="21"/>
        </w:rPr>
      </w:pPr>
    </w:p>
    <w:p w14:paraId="29185DCD" w14:textId="77777777" w:rsidR="008074B7" w:rsidRDefault="008074B7" w:rsidP="007779E5">
      <w:pPr>
        <w:pStyle w:val="ListParagraph"/>
        <w:numPr>
          <w:ilvl w:val="0"/>
          <w:numId w:val="2"/>
        </w:numPr>
        <w:autoSpaceDE w:val="0"/>
        <w:autoSpaceDN w:val="0"/>
        <w:adjustRightInd w:val="0"/>
        <w:spacing w:after="0" w:line="240" w:lineRule="auto"/>
        <w:ind w:left="0"/>
        <w:rPr>
          <w:rFonts w:ascii="Bookman Old Style" w:hAnsi="Bookman Old Style" w:cs="Franklin Gothic"/>
          <w:sz w:val="21"/>
          <w:szCs w:val="21"/>
        </w:rPr>
      </w:pPr>
      <w:r w:rsidRPr="008074B7">
        <w:rPr>
          <w:rFonts w:ascii="Bookman Old Style" w:hAnsi="Bookman Old Style" w:cs="Franklin Gothic"/>
          <w:sz w:val="21"/>
          <w:szCs w:val="21"/>
        </w:rPr>
        <w:t xml:space="preserve">REZONE &amp; CUP:  DUANE WAGNER, 6601 MEFFERT ROAD.  REZONE 39.2 ACRES FROM A-1EX LEGACY ZONING TO EA TOWNS ZONING. CUP TO USE BARN FOR INDOOR STORAGE. </w:t>
      </w:r>
    </w:p>
    <w:p w14:paraId="70CFC6B2" w14:textId="792671ED" w:rsidR="00C10442" w:rsidRPr="00C10442" w:rsidRDefault="006A23B0" w:rsidP="00C10442">
      <w:pPr>
        <w:rPr>
          <w:rFonts w:ascii="Bookman Old Style" w:hAnsi="Bookman Old Style" w:cs="Franklin Gothic"/>
          <w:sz w:val="21"/>
          <w:szCs w:val="21"/>
        </w:rPr>
      </w:pPr>
      <w:r>
        <w:rPr>
          <w:rFonts w:ascii="Bookman Old Style" w:hAnsi="Bookman Old Style" w:cs="Franklin Gothic"/>
          <w:sz w:val="21"/>
          <w:szCs w:val="21"/>
        </w:rPr>
        <w:t>Commissioners discussed the project with the applicant, emphasizing that there is no outside storage or businesses allowed to operate out of the building and recommending designated times to allow tenants to access the facility.</w:t>
      </w:r>
      <w:r w:rsidR="00C10442">
        <w:rPr>
          <w:rFonts w:ascii="Bookman Old Style" w:hAnsi="Bookman Old Style" w:cs="Franklin Gothic"/>
          <w:sz w:val="21"/>
          <w:szCs w:val="21"/>
        </w:rPr>
        <w:t xml:space="preserve">  Commissioners want three additional criteria added to the C.U.P.:  t</w:t>
      </w:r>
      <w:r w:rsidR="00C10442" w:rsidRPr="00C10442">
        <w:rPr>
          <w:rFonts w:ascii="Bookman Old Style" w:hAnsi="Bookman Old Style" w:cs="Franklin Gothic"/>
          <w:sz w:val="21"/>
          <w:szCs w:val="21"/>
        </w:rPr>
        <w:t xml:space="preserve">he C.U.P. is to be reviewed by the Plan Committee and applicant after five years, with a possible five year renewal, ten years maximum; no businesses are allowed to operate </w:t>
      </w:r>
      <w:r w:rsidR="00C10442">
        <w:rPr>
          <w:rFonts w:ascii="Bookman Old Style" w:hAnsi="Bookman Old Style" w:cs="Franklin Gothic"/>
          <w:sz w:val="21"/>
          <w:szCs w:val="21"/>
        </w:rPr>
        <w:t xml:space="preserve">out </w:t>
      </w:r>
      <w:r w:rsidR="00C10442" w:rsidRPr="00C10442">
        <w:rPr>
          <w:rFonts w:ascii="Bookman Old Style" w:hAnsi="Bookman Old Style" w:cs="Franklin Gothic"/>
          <w:sz w:val="21"/>
          <w:szCs w:val="21"/>
        </w:rPr>
        <w:t xml:space="preserve">of the storage facility; </w:t>
      </w:r>
      <w:r w:rsidR="00C10442">
        <w:rPr>
          <w:rFonts w:ascii="Bookman Old Style" w:hAnsi="Bookman Old Style" w:cs="Franklin Gothic"/>
          <w:sz w:val="21"/>
          <w:szCs w:val="21"/>
        </w:rPr>
        <w:t xml:space="preserve">and, </w:t>
      </w:r>
      <w:r w:rsidR="00C10442" w:rsidRPr="00C10442">
        <w:rPr>
          <w:rFonts w:ascii="Bookman Old Style" w:hAnsi="Bookman Old Style" w:cs="Franklin Gothic"/>
          <w:sz w:val="21"/>
          <w:szCs w:val="21"/>
        </w:rPr>
        <w:t>applicant will check with town building inspector for facility suitability.</w:t>
      </w:r>
    </w:p>
    <w:p w14:paraId="40EDBD99" w14:textId="4C2EA8FA" w:rsidR="006A23B0" w:rsidRDefault="006A23B0" w:rsidP="008074B7">
      <w:pPr>
        <w:pStyle w:val="ListParagraph"/>
        <w:autoSpaceDE w:val="0"/>
        <w:autoSpaceDN w:val="0"/>
        <w:adjustRightInd w:val="0"/>
        <w:spacing w:after="0" w:line="240" w:lineRule="auto"/>
        <w:ind w:left="0"/>
        <w:rPr>
          <w:rFonts w:ascii="Bookman Old Style" w:hAnsi="Bookman Old Style" w:cs="Franklin Gothic"/>
          <w:b/>
          <w:sz w:val="21"/>
          <w:szCs w:val="21"/>
        </w:rPr>
      </w:pPr>
      <w:r>
        <w:rPr>
          <w:rFonts w:ascii="Bookman Old Style" w:hAnsi="Bookman Old Style" w:cs="Franklin Gothic"/>
          <w:b/>
          <w:sz w:val="21"/>
          <w:szCs w:val="21"/>
        </w:rPr>
        <w:t>Motion by Sup. Pulvermacher, seconded by Commissioner Resan to recess the regular meeting and enter a public hearing</w:t>
      </w:r>
      <w:r w:rsidR="00F93269">
        <w:rPr>
          <w:rFonts w:ascii="Bookman Old Style" w:hAnsi="Bookman Old Style" w:cs="Franklin Gothic"/>
          <w:b/>
          <w:sz w:val="21"/>
          <w:szCs w:val="21"/>
        </w:rPr>
        <w:t xml:space="preserve"> for Duane Wagner’s petition</w:t>
      </w:r>
      <w:r>
        <w:rPr>
          <w:rFonts w:ascii="Bookman Old Style" w:hAnsi="Bookman Old Style" w:cs="Franklin Gothic"/>
          <w:b/>
          <w:sz w:val="21"/>
          <w:szCs w:val="21"/>
        </w:rPr>
        <w:t>.  Motion carried, 7-0.</w:t>
      </w:r>
    </w:p>
    <w:p w14:paraId="59391F92" w14:textId="7860FB34" w:rsidR="00C10442" w:rsidRDefault="00C10442" w:rsidP="008074B7">
      <w:pPr>
        <w:pStyle w:val="ListParagraph"/>
        <w:autoSpaceDE w:val="0"/>
        <w:autoSpaceDN w:val="0"/>
        <w:adjustRightInd w:val="0"/>
        <w:spacing w:after="0" w:line="240" w:lineRule="auto"/>
        <w:ind w:left="0"/>
        <w:rPr>
          <w:rFonts w:ascii="Bookman Old Style" w:hAnsi="Bookman Old Style" w:cs="Franklin Gothic"/>
          <w:sz w:val="21"/>
          <w:szCs w:val="21"/>
        </w:rPr>
      </w:pPr>
      <w:r>
        <w:rPr>
          <w:rFonts w:ascii="Bookman Old Style" w:hAnsi="Bookman Old Style" w:cs="Franklin Gothic"/>
          <w:sz w:val="21"/>
          <w:szCs w:val="21"/>
        </w:rPr>
        <w:t>There was no comment.</w:t>
      </w:r>
    </w:p>
    <w:p w14:paraId="7F7CF8C8" w14:textId="3E3E97A8" w:rsidR="00C10442" w:rsidRDefault="00C10442" w:rsidP="008074B7">
      <w:pPr>
        <w:pStyle w:val="ListParagraph"/>
        <w:autoSpaceDE w:val="0"/>
        <w:autoSpaceDN w:val="0"/>
        <w:adjustRightInd w:val="0"/>
        <w:spacing w:after="0" w:line="240" w:lineRule="auto"/>
        <w:ind w:left="0"/>
        <w:rPr>
          <w:rFonts w:ascii="Bookman Old Style" w:hAnsi="Bookman Old Style" w:cs="Franklin Gothic"/>
          <w:b/>
          <w:sz w:val="21"/>
          <w:szCs w:val="21"/>
        </w:rPr>
      </w:pPr>
      <w:r>
        <w:rPr>
          <w:rFonts w:ascii="Bookman Old Style" w:hAnsi="Bookman Old Style" w:cs="Franklin Gothic"/>
          <w:b/>
          <w:sz w:val="21"/>
          <w:szCs w:val="21"/>
        </w:rPr>
        <w:t>Motion by Sup. Pulvermacher, seconded by Commissioner Wolfe to close the public hearing and reconvene the regular meeting.  Motion carried, 7-0.</w:t>
      </w:r>
    </w:p>
    <w:p w14:paraId="024CDE47" w14:textId="77777777" w:rsidR="00C10442" w:rsidRPr="002313FF" w:rsidRDefault="00C10442" w:rsidP="008074B7">
      <w:pPr>
        <w:pStyle w:val="ListParagraph"/>
        <w:autoSpaceDE w:val="0"/>
        <w:autoSpaceDN w:val="0"/>
        <w:adjustRightInd w:val="0"/>
        <w:spacing w:after="0" w:line="240" w:lineRule="auto"/>
        <w:ind w:left="0"/>
        <w:rPr>
          <w:rFonts w:ascii="Bookman Old Style" w:hAnsi="Bookman Old Style" w:cs="Franklin Gothic"/>
          <w:sz w:val="21"/>
          <w:szCs w:val="21"/>
        </w:rPr>
      </w:pPr>
    </w:p>
    <w:p w14:paraId="59F7FFE4" w14:textId="51D02D84" w:rsidR="00C10442" w:rsidRPr="00C10442" w:rsidRDefault="00C10442" w:rsidP="008074B7">
      <w:pPr>
        <w:pStyle w:val="ListParagraph"/>
        <w:autoSpaceDE w:val="0"/>
        <w:autoSpaceDN w:val="0"/>
        <w:adjustRightInd w:val="0"/>
        <w:spacing w:after="0" w:line="240" w:lineRule="auto"/>
        <w:ind w:left="0"/>
        <w:rPr>
          <w:rFonts w:ascii="Bookman Old Style" w:hAnsi="Bookman Old Style" w:cs="Franklin Gothic"/>
          <w:b/>
          <w:sz w:val="21"/>
          <w:szCs w:val="21"/>
        </w:rPr>
      </w:pPr>
      <w:r>
        <w:rPr>
          <w:rFonts w:ascii="Bookman Old Style" w:hAnsi="Bookman Old Style" w:cs="Franklin Gothic"/>
          <w:b/>
          <w:sz w:val="21"/>
          <w:szCs w:val="21"/>
        </w:rPr>
        <w:t xml:space="preserve">Motion by Sup. Pulvermacher, seconded by Commissioner Wagner to recommend the approval of the C.U.P. as proposed with </w:t>
      </w:r>
      <w:r w:rsidR="00F91D5D">
        <w:rPr>
          <w:rFonts w:ascii="Bookman Old Style" w:hAnsi="Bookman Old Style" w:cs="Franklin Gothic"/>
          <w:b/>
          <w:sz w:val="21"/>
          <w:szCs w:val="21"/>
        </w:rPr>
        <w:t>the three</w:t>
      </w:r>
      <w:r>
        <w:rPr>
          <w:rFonts w:ascii="Bookman Old Style" w:hAnsi="Bookman Old Style" w:cs="Franklin Gothic"/>
          <w:b/>
          <w:sz w:val="21"/>
          <w:szCs w:val="21"/>
        </w:rPr>
        <w:t xml:space="preserve"> additional c</w:t>
      </w:r>
      <w:r w:rsidR="00F91D5D">
        <w:rPr>
          <w:rFonts w:ascii="Bookman Old Style" w:hAnsi="Bookman Old Style" w:cs="Franklin Gothic"/>
          <w:b/>
          <w:sz w:val="21"/>
          <w:szCs w:val="21"/>
        </w:rPr>
        <w:t>onditions referenced above</w:t>
      </w:r>
      <w:r>
        <w:rPr>
          <w:rFonts w:ascii="Bookman Old Style" w:hAnsi="Bookman Old Style" w:cs="Franklin Gothic"/>
          <w:b/>
          <w:sz w:val="21"/>
          <w:szCs w:val="21"/>
        </w:rPr>
        <w:t>.</w:t>
      </w:r>
      <w:r w:rsidR="00F91D5D">
        <w:rPr>
          <w:rFonts w:ascii="Bookman Old Style" w:hAnsi="Bookman Old Style" w:cs="Franklin Gothic"/>
          <w:b/>
          <w:sz w:val="21"/>
          <w:szCs w:val="21"/>
        </w:rPr>
        <w:t xml:space="preserve">  Motion carried, 7-0.</w:t>
      </w:r>
      <w:r>
        <w:rPr>
          <w:rFonts w:ascii="Bookman Old Style" w:hAnsi="Bookman Old Style" w:cs="Franklin Gothic"/>
          <w:b/>
          <w:sz w:val="21"/>
          <w:szCs w:val="21"/>
        </w:rPr>
        <w:t xml:space="preserve">   </w:t>
      </w:r>
    </w:p>
    <w:p w14:paraId="123E01F3" w14:textId="77777777" w:rsidR="008074B7" w:rsidRDefault="008074B7" w:rsidP="008074B7">
      <w:pPr>
        <w:pStyle w:val="ListParagraph"/>
        <w:autoSpaceDE w:val="0"/>
        <w:autoSpaceDN w:val="0"/>
        <w:adjustRightInd w:val="0"/>
        <w:spacing w:after="0" w:line="240" w:lineRule="auto"/>
        <w:ind w:left="0"/>
        <w:rPr>
          <w:rFonts w:ascii="Bookman Old Style" w:hAnsi="Bookman Old Style" w:cs="Franklin Gothic"/>
          <w:sz w:val="21"/>
          <w:szCs w:val="21"/>
        </w:rPr>
      </w:pPr>
    </w:p>
    <w:p w14:paraId="68C8A61D" w14:textId="26D34655" w:rsidR="007779E5" w:rsidRPr="007779E5" w:rsidRDefault="00314694" w:rsidP="007779E5">
      <w:pPr>
        <w:pStyle w:val="ListParagraph"/>
        <w:numPr>
          <w:ilvl w:val="0"/>
          <w:numId w:val="2"/>
        </w:numPr>
        <w:autoSpaceDE w:val="0"/>
        <w:autoSpaceDN w:val="0"/>
        <w:adjustRightInd w:val="0"/>
        <w:spacing w:after="0" w:line="240" w:lineRule="auto"/>
        <w:ind w:left="0"/>
        <w:rPr>
          <w:rFonts w:ascii="Bookman Old Style" w:hAnsi="Bookman Old Style" w:cs="Franklin Gothic"/>
          <w:sz w:val="21"/>
          <w:szCs w:val="21"/>
        </w:rPr>
      </w:pPr>
      <w:r>
        <w:rPr>
          <w:rFonts w:ascii="Bookman Old Style" w:hAnsi="Bookman Old Style" w:cs="Franklin Gothic"/>
          <w:sz w:val="21"/>
          <w:szCs w:val="21"/>
        </w:rPr>
        <w:t>O</w:t>
      </w:r>
      <w:r w:rsidR="007779E5" w:rsidRPr="007779E5">
        <w:rPr>
          <w:rFonts w:ascii="Bookman Old Style" w:hAnsi="Bookman Old Style" w:cs="Franklin Gothic"/>
          <w:sz w:val="21"/>
          <w:szCs w:val="21"/>
        </w:rPr>
        <w:t>LD BUSINESS</w:t>
      </w:r>
    </w:p>
    <w:p w14:paraId="74999BDF" w14:textId="413660D6" w:rsidR="007779E5" w:rsidRDefault="007779E5" w:rsidP="007779E5">
      <w:pPr>
        <w:pStyle w:val="ListParagraph"/>
        <w:numPr>
          <w:ilvl w:val="0"/>
          <w:numId w:val="10"/>
        </w:numPr>
        <w:autoSpaceDE w:val="0"/>
        <w:autoSpaceDN w:val="0"/>
        <w:adjustRightInd w:val="0"/>
        <w:spacing w:after="0" w:line="240" w:lineRule="auto"/>
        <w:ind w:left="720"/>
        <w:rPr>
          <w:rFonts w:ascii="Bookman Old Style" w:hAnsi="Bookman Old Style" w:cs="Franklin Gothic"/>
          <w:sz w:val="21"/>
          <w:szCs w:val="21"/>
        </w:rPr>
      </w:pPr>
      <w:r w:rsidRPr="007779E5">
        <w:rPr>
          <w:rFonts w:ascii="Bookman Old Style" w:hAnsi="Bookman Old Style" w:cs="Franklin Gothic"/>
          <w:sz w:val="21"/>
          <w:szCs w:val="21"/>
        </w:rPr>
        <w:t>HELT FARMS – RECORDED CSM</w:t>
      </w:r>
    </w:p>
    <w:p w14:paraId="43FDA516" w14:textId="181F1265" w:rsidR="007779E5" w:rsidRDefault="00D178BC" w:rsidP="008B6A70">
      <w:pPr>
        <w:autoSpaceDE w:val="0"/>
        <w:autoSpaceDN w:val="0"/>
        <w:adjustRightInd w:val="0"/>
        <w:spacing w:after="0" w:line="240" w:lineRule="auto"/>
        <w:rPr>
          <w:rFonts w:ascii="Bookman Old Style" w:hAnsi="Bookman Old Style" w:cs="Franklin Gothic"/>
          <w:sz w:val="21"/>
          <w:szCs w:val="21"/>
        </w:rPr>
      </w:pPr>
      <w:r>
        <w:rPr>
          <w:rFonts w:ascii="Bookman Old Style" w:hAnsi="Bookman Old Style" w:cs="Franklin Gothic"/>
          <w:sz w:val="21"/>
          <w:szCs w:val="21"/>
        </w:rPr>
        <w:t>We’ve received the recorded CSM and are just awaiting a copy of the recorded shared driveway document.</w:t>
      </w:r>
    </w:p>
    <w:p w14:paraId="7B1159F2" w14:textId="77777777" w:rsidR="008B6A70" w:rsidRPr="007779E5" w:rsidRDefault="008B6A70" w:rsidP="008B6A70">
      <w:pPr>
        <w:autoSpaceDE w:val="0"/>
        <w:autoSpaceDN w:val="0"/>
        <w:adjustRightInd w:val="0"/>
        <w:spacing w:after="0" w:line="240" w:lineRule="auto"/>
        <w:rPr>
          <w:rFonts w:ascii="Bookman Old Style" w:hAnsi="Bookman Old Style" w:cs="Franklin Gothic"/>
          <w:sz w:val="21"/>
          <w:szCs w:val="21"/>
        </w:rPr>
      </w:pPr>
    </w:p>
    <w:p w14:paraId="74B30632" w14:textId="1FA850A1" w:rsidR="007779E5" w:rsidRPr="007779E5" w:rsidRDefault="007779E5" w:rsidP="007779E5">
      <w:pPr>
        <w:pStyle w:val="ListParagraph"/>
        <w:numPr>
          <w:ilvl w:val="0"/>
          <w:numId w:val="2"/>
        </w:numPr>
        <w:autoSpaceDE w:val="0"/>
        <w:autoSpaceDN w:val="0"/>
        <w:adjustRightInd w:val="0"/>
        <w:spacing w:after="0" w:line="240" w:lineRule="auto"/>
        <w:ind w:left="0"/>
        <w:rPr>
          <w:rFonts w:ascii="Bookman Old Style" w:hAnsi="Bookman Old Style" w:cs="Franklin Gothic"/>
          <w:sz w:val="21"/>
          <w:szCs w:val="21"/>
        </w:rPr>
      </w:pPr>
      <w:r w:rsidRPr="007779E5">
        <w:rPr>
          <w:rFonts w:ascii="Bookman Old Style" w:hAnsi="Bookman Old Style" w:cs="Franklin Gothic"/>
          <w:sz w:val="21"/>
          <w:szCs w:val="21"/>
        </w:rPr>
        <w:t>COMMUNICATIONS/ANNOUNCEMENTS</w:t>
      </w:r>
    </w:p>
    <w:p w14:paraId="130197C4" w14:textId="3E6E7D24" w:rsidR="007779E5" w:rsidRPr="007779E5" w:rsidRDefault="007779E5" w:rsidP="007779E5">
      <w:pPr>
        <w:pStyle w:val="ListParagraph"/>
        <w:numPr>
          <w:ilvl w:val="0"/>
          <w:numId w:val="11"/>
        </w:numPr>
        <w:autoSpaceDE w:val="0"/>
        <w:autoSpaceDN w:val="0"/>
        <w:adjustRightInd w:val="0"/>
        <w:spacing w:after="0" w:line="240" w:lineRule="auto"/>
        <w:ind w:left="720"/>
        <w:rPr>
          <w:rFonts w:ascii="Bookman Old Style" w:hAnsi="Bookman Old Style" w:cs="Franklin Gothic"/>
          <w:sz w:val="21"/>
          <w:szCs w:val="21"/>
        </w:rPr>
      </w:pPr>
      <w:r w:rsidRPr="007779E5">
        <w:rPr>
          <w:rFonts w:ascii="Bookman Old Style" w:hAnsi="Bookman Old Style" w:cs="Franklin Gothic"/>
          <w:sz w:val="21"/>
          <w:szCs w:val="21"/>
        </w:rPr>
        <w:t>MODEL DEVELOPMENT AGREEMENT - DRAFT</w:t>
      </w:r>
    </w:p>
    <w:p w14:paraId="51E20C6B" w14:textId="065B937C" w:rsidR="00D91E01" w:rsidRPr="008B6A70" w:rsidRDefault="008B6A70" w:rsidP="00D91E01">
      <w:pPr>
        <w:pStyle w:val="ListParagraph"/>
        <w:spacing w:after="20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The Plan Commission will review and discuss at their next meeting.</w:t>
      </w:r>
    </w:p>
    <w:p w14:paraId="63B48E06" w14:textId="77777777" w:rsidR="008B6A70" w:rsidRPr="00093725" w:rsidRDefault="008B6A70" w:rsidP="00D91E01">
      <w:pPr>
        <w:pStyle w:val="ListParagraph"/>
        <w:spacing w:after="200" w:line="240" w:lineRule="auto"/>
        <w:ind w:left="0"/>
        <w:rPr>
          <w:rFonts w:ascii="Bookman Old Style" w:eastAsia="Batang" w:hAnsi="Bookman Old Style" w:cs="FrankRuehl"/>
          <w:sz w:val="21"/>
          <w:szCs w:val="21"/>
          <w:u w:val="single"/>
        </w:rPr>
      </w:pPr>
    </w:p>
    <w:p w14:paraId="24BAFD0D" w14:textId="647BDD91" w:rsidR="00E0003E" w:rsidRPr="000F3D3F" w:rsidRDefault="00D8784F" w:rsidP="00385948">
      <w:pPr>
        <w:pStyle w:val="ListParagraph"/>
        <w:numPr>
          <w:ilvl w:val="0"/>
          <w:numId w:val="2"/>
        </w:numPr>
        <w:spacing w:after="0" w:line="360" w:lineRule="auto"/>
        <w:ind w:left="0"/>
        <w:rPr>
          <w:rFonts w:ascii="Bookman Old Style" w:eastAsia="Batang" w:hAnsi="Bookman Old Style" w:cs="FrankRuehl"/>
          <w:sz w:val="21"/>
          <w:szCs w:val="21"/>
        </w:rPr>
      </w:pPr>
      <w:r w:rsidRPr="000F3D3F">
        <w:rPr>
          <w:rFonts w:ascii="Bookman Old Style" w:eastAsia="Batang" w:hAnsi="Bookman Old Style" w:cs="FrankRuehl"/>
          <w:sz w:val="21"/>
          <w:szCs w:val="21"/>
        </w:rPr>
        <w:t xml:space="preserve">ADJOURN  </w:t>
      </w:r>
    </w:p>
    <w:p w14:paraId="7EEFED8C" w14:textId="7766FEFA" w:rsidR="005C1564" w:rsidRPr="00093725" w:rsidRDefault="005C1564" w:rsidP="00D91E01">
      <w:pPr>
        <w:spacing w:after="0" w:line="240" w:lineRule="auto"/>
        <w:rPr>
          <w:rFonts w:ascii="Bookman Old Style" w:eastAsia="Batang" w:hAnsi="Bookman Old Style" w:cs="FrankRuehl"/>
          <w:b/>
          <w:sz w:val="21"/>
          <w:szCs w:val="21"/>
        </w:rPr>
      </w:pPr>
      <w:r w:rsidRPr="00093725">
        <w:rPr>
          <w:rFonts w:ascii="Bookman Old Style" w:eastAsia="Batang" w:hAnsi="Bookman Old Style" w:cs="FrankRuehl"/>
          <w:b/>
          <w:sz w:val="21"/>
          <w:szCs w:val="21"/>
        </w:rPr>
        <w:t xml:space="preserve">Motion by </w:t>
      </w:r>
      <w:r w:rsidR="008B6A70">
        <w:rPr>
          <w:rFonts w:ascii="Bookman Old Style" w:eastAsia="Batang" w:hAnsi="Bookman Old Style" w:cs="FrankRuehl"/>
          <w:b/>
          <w:sz w:val="21"/>
          <w:szCs w:val="21"/>
        </w:rPr>
        <w:t>Sup. Pulvermacher,</w:t>
      </w:r>
      <w:r w:rsidRPr="00093725">
        <w:rPr>
          <w:rFonts w:ascii="Bookman Old Style" w:eastAsia="Batang" w:hAnsi="Bookman Old Style" w:cs="FrankRuehl"/>
          <w:b/>
          <w:sz w:val="21"/>
          <w:szCs w:val="21"/>
        </w:rPr>
        <w:t xml:space="preserve"> seconded by Commissioner </w:t>
      </w:r>
      <w:r w:rsidR="008B6A70">
        <w:rPr>
          <w:rFonts w:ascii="Bookman Old Style" w:eastAsia="Batang" w:hAnsi="Bookman Old Style" w:cs="FrankRuehl"/>
          <w:b/>
          <w:sz w:val="21"/>
          <w:szCs w:val="21"/>
        </w:rPr>
        <w:t>Resan</w:t>
      </w:r>
      <w:r w:rsidRPr="00093725">
        <w:rPr>
          <w:rFonts w:ascii="Bookman Old Style" w:eastAsia="Batang" w:hAnsi="Bookman Old Style" w:cs="FrankRuehl"/>
          <w:b/>
          <w:sz w:val="21"/>
          <w:szCs w:val="21"/>
        </w:rPr>
        <w:t xml:space="preserve"> to adjourn the meeting at </w:t>
      </w:r>
      <w:r w:rsidR="008B6A70">
        <w:rPr>
          <w:rFonts w:ascii="Bookman Old Style" w:eastAsia="Batang" w:hAnsi="Bookman Old Style" w:cs="FrankRuehl"/>
          <w:b/>
          <w:sz w:val="21"/>
          <w:szCs w:val="21"/>
        </w:rPr>
        <w:t>10:00</w:t>
      </w:r>
      <w:r w:rsidRPr="00093725">
        <w:rPr>
          <w:rFonts w:ascii="Bookman Old Style" w:eastAsia="Batang" w:hAnsi="Bookman Old Style" w:cs="FrankRuehl"/>
          <w:b/>
          <w:sz w:val="21"/>
          <w:szCs w:val="21"/>
        </w:rPr>
        <w:t xml:space="preserve"> p.m.  Motion carried, </w:t>
      </w:r>
      <w:r w:rsidR="008B6A70">
        <w:rPr>
          <w:rFonts w:ascii="Bookman Old Style" w:eastAsia="Batang" w:hAnsi="Bookman Old Style" w:cs="FrankRuehl"/>
          <w:b/>
          <w:sz w:val="21"/>
          <w:szCs w:val="21"/>
        </w:rPr>
        <w:t>7</w:t>
      </w:r>
      <w:r w:rsidRPr="00093725">
        <w:rPr>
          <w:rFonts w:ascii="Bookman Old Style" w:eastAsia="Batang" w:hAnsi="Bookman Old Style" w:cs="FrankRuehl"/>
          <w:b/>
          <w:sz w:val="21"/>
          <w:szCs w:val="21"/>
        </w:rPr>
        <w:t>-0.</w:t>
      </w:r>
    </w:p>
    <w:p w14:paraId="348A9B1D" w14:textId="77777777" w:rsidR="00E0003E" w:rsidRPr="00093725" w:rsidRDefault="00E0003E" w:rsidP="00E0003E">
      <w:pPr>
        <w:spacing w:after="0" w:line="240" w:lineRule="auto"/>
        <w:jc w:val="both"/>
        <w:rPr>
          <w:sz w:val="21"/>
          <w:szCs w:val="21"/>
        </w:rPr>
      </w:pPr>
    </w:p>
    <w:p w14:paraId="446D74A3" w14:textId="77777777" w:rsidR="00E0003E" w:rsidRPr="00093725" w:rsidRDefault="00E0003E" w:rsidP="00E0003E">
      <w:pPr>
        <w:spacing w:after="0" w:line="240" w:lineRule="auto"/>
        <w:jc w:val="both"/>
        <w:rPr>
          <w:b/>
          <w:sz w:val="21"/>
          <w:szCs w:val="21"/>
        </w:rPr>
      </w:pPr>
      <w:bookmarkStart w:id="0" w:name="_GoBack"/>
      <w:bookmarkEnd w:id="0"/>
    </w:p>
    <w:sectPr w:rsidR="00E0003E" w:rsidRPr="00093725" w:rsidSect="00D91E01">
      <w:footerReference w:type="default" r:id="rId8"/>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33F8" w14:textId="77777777" w:rsidR="005C1564" w:rsidRDefault="005C1564" w:rsidP="005C1564">
      <w:pPr>
        <w:spacing w:after="0" w:line="240" w:lineRule="auto"/>
      </w:pPr>
      <w:r>
        <w:separator/>
      </w:r>
    </w:p>
  </w:endnote>
  <w:endnote w:type="continuationSeparator" w:id="0">
    <w:p w14:paraId="7F9CED2E" w14:textId="77777777" w:rsidR="005C1564" w:rsidRDefault="005C1564"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14:paraId="35C5C0DE" w14:textId="23D51DDE" w:rsidR="005C1564" w:rsidRDefault="005C1564">
        <w:pPr>
          <w:pStyle w:val="Footer"/>
        </w:pPr>
        <w:r>
          <w:t xml:space="preserve">Meeting minutes of </w:t>
        </w:r>
        <w:r w:rsidR="009C4285">
          <w:t>Sept. 10</w:t>
        </w:r>
        <w:r>
          <w:t xml:space="preserve">, 2018                              </w:t>
        </w:r>
        <w:r w:rsidR="00D91E01">
          <w:t xml:space="preserve">  </w:t>
        </w:r>
        <w:r>
          <w:t xml:space="preserve">Page </w:t>
        </w:r>
        <w:r>
          <w:fldChar w:fldCharType="begin"/>
        </w:r>
        <w:r>
          <w:instrText xml:space="preserve"> PAGE   \* MERGEFORMAT </w:instrText>
        </w:r>
        <w:r>
          <w:fldChar w:fldCharType="separate"/>
        </w:r>
        <w:r w:rsidR="0023610A">
          <w:rPr>
            <w:noProof/>
          </w:rPr>
          <w:t>1</w:t>
        </w:r>
        <w:r>
          <w:rPr>
            <w:noProof/>
          </w:rPr>
          <w:fldChar w:fldCharType="end"/>
        </w:r>
        <w:r w:rsidR="00D91E01">
          <w:rPr>
            <w:noProof/>
          </w:rPr>
          <w:t xml:space="preserve"> of 2</w:t>
        </w:r>
        <w:r>
          <w:rPr>
            <w:noProof/>
          </w:rPr>
          <w:t xml:space="preserve">                  </w:t>
        </w:r>
        <w:r w:rsidR="0023610A">
          <w:rPr>
            <w:noProof/>
          </w:rPr>
          <w:t xml:space="preserve">       Approved Oct. 1, 2018</w:t>
        </w:r>
      </w:p>
    </w:sdtContent>
  </w:sdt>
  <w:p w14:paraId="11E230C8" w14:textId="77777777"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09F3" w14:textId="77777777" w:rsidR="005C1564" w:rsidRDefault="005C1564" w:rsidP="005C1564">
      <w:pPr>
        <w:spacing w:after="0" w:line="240" w:lineRule="auto"/>
      </w:pPr>
      <w:r>
        <w:separator/>
      </w:r>
    </w:p>
  </w:footnote>
  <w:footnote w:type="continuationSeparator" w:id="0">
    <w:p w14:paraId="76D7C744" w14:textId="77777777" w:rsidR="005C1564" w:rsidRDefault="005C1564" w:rsidP="005C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3F5C067E"/>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325907"/>
    <w:multiLevelType w:val="hybridMultilevel"/>
    <w:tmpl w:val="E75E8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2"/>
  </w:num>
  <w:num w:numId="5">
    <w:abstractNumId w:val="0"/>
  </w:num>
  <w:num w:numId="6">
    <w:abstractNumId w:val="6"/>
  </w:num>
  <w:num w:numId="7">
    <w:abstractNumId w:val="4"/>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23"/>
    <w:rsid w:val="0007187A"/>
    <w:rsid w:val="00084505"/>
    <w:rsid w:val="000867DC"/>
    <w:rsid w:val="00093725"/>
    <w:rsid w:val="000F3D3F"/>
    <w:rsid w:val="00166043"/>
    <w:rsid w:val="0017053B"/>
    <w:rsid w:val="001814A6"/>
    <w:rsid w:val="00182179"/>
    <w:rsid w:val="001D3D7C"/>
    <w:rsid w:val="002313FF"/>
    <w:rsid w:val="0023610A"/>
    <w:rsid w:val="00244EDB"/>
    <w:rsid w:val="00304064"/>
    <w:rsid w:val="00314694"/>
    <w:rsid w:val="00317335"/>
    <w:rsid w:val="00326D2B"/>
    <w:rsid w:val="00385948"/>
    <w:rsid w:val="003A2572"/>
    <w:rsid w:val="003D47BD"/>
    <w:rsid w:val="003F2262"/>
    <w:rsid w:val="00400159"/>
    <w:rsid w:val="00410365"/>
    <w:rsid w:val="00412563"/>
    <w:rsid w:val="00433DE3"/>
    <w:rsid w:val="00446DB4"/>
    <w:rsid w:val="00460375"/>
    <w:rsid w:val="00465A89"/>
    <w:rsid w:val="004E7CB5"/>
    <w:rsid w:val="004F7619"/>
    <w:rsid w:val="0050443B"/>
    <w:rsid w:val="00556939"/>
    <w:rsid w:val="005722B9"/>
    <w:rsid w:val="00577B9F"/>
    <w:rsid w:val="00582FDE"/>
    <w:rsid w:val="005C1564"/>
    <w:rsid w:val="005C5B40"/>
    <w:rsid w:val="0066249A"/>
    <w:rsid w:val="0066256E"/>
    <w:rsid w:val="0068548A"/>
    <w:rsid w:val="006A23B0"/>
    <w:rsid w:val="006D066B"/>
    <w:rsid w:val="00707E22"/>
    <w:rsid w:val="0072655B"/>
    <w:rsid w:val="007779E5"/>
    <w:rsid w:val="007B7383"/>
    <w:rsid w:val="007C7F0E"/>
    <w:rsid w:val="007E0B8F"/>
    <w:rsid w:val="007F2AB0"/>
    <w:rsid w:val="008074B7"/>
    <w:rsid w:val="0081288E"/>
    <w:rsid w:val="0083446E"/>
    <w:rsid w:val="00866D23"/>
    <w:rsid w:val="008B0116"/>
    <w:rsid w:val="008B6A70"/>
    <w:rsid w:val="009174E8"/>
    <w:rsid w:val="00950011"/>
    <w:rsid w:val="009760FB"/>
    <w:rsid w:val="00980F07"/>
    <w:rsid w:val="009A3F6A"/>
    <w:rsid w:val="009A5E4A"/>
    <w:rsid w:val="009C4285"/>
    <w:rsid w:val="009F3A14"/>
    <w:rsid w:val="00A2763D"/>
    <w:rsid w:val="00A64EAE"/>
    <w:rsid w:val="00A759A9"/>
    <w:rsid w:val="00A76945"/>
    <w:rsid w:val="00A918D3"/>
    <w:rsid w:val="00A96C06"/>
    <w:rsid w:val="00AB21FB"/>
    <w:rsid w:val="00AF71BC"/>
    <w:rsid w:val="00B02B1B"/>
    <w:rsid w:val="00B10E3B"/>
    <w:rsid w:val="00B16A04"/>
    <w:rsid w:val="00B872B3"/>
    <w:rsid w:val="00C07665"/>
    <w:rsid w:val="00C10442"/>
    <w:rsid w:val="00C11A1A"/>
    <w:rsid w:val="00C74BB6"/>
    <w:rsid w:val="00C81AC6"/>
    <w:rsid w:val="00CF1446"/>
    <w:rsid w:val="00D11026"/>
    <w:rsid w:val="00D178BC"/>
    <w:rsid w:val="00D559D5"/>
    <w:rsid w:val="00D66892"/>
    <w:rsid w:val="00D8784F"/>
    <w:rsid w:val="00D91E01"/>
    <w:rsid w:val="00E0003E"/>
    <w:rsid w:val="00E00B7C"/>
    <w:rsid w:val="00E312EF"/>
    <w:rsid w:val="00E40BC9"/>
    <w:rsid w:val="00E6451F"/>
    <w:rsid w:val="00F00A08"/>
    <w:rsid w:val="00F2161E"/>
    <w:rsid w:val="00F3169C"/>
    <w:rsid w:val="00F32A68"/>
    <w:rsid w:val="00F43612"/>
    <w:rsid w:val="00F72B25"/>
    <w:rsid w:val="00F74F82"/>
    <w:rsid w:val="00F90BE3"/>
    <w:rsid w:val="00F91D5D"/>
    <w:rsid w:val="00F93269"/>
    <w:rsid w:val="00FA24E1"/>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E45FB"/>
  <w15:chartTrackingRefBased/>
  <w15:docId w15:val="{64E1616B-935F-4ED0-881F-91DC113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0034-72FF-47DC-B479-EDD1AB6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24</cp:revision>
  <cp:lastPrinted>2018-05-02T03:19:00Z</cp:lastPrinted>
  <dcterms:created xsi:type="dcterms:W3CDTF">2018-09-25T15:36:00Z</dcterms:created>
  <dcterms:modified xsi:type="dcterms:W3CDTF">2018-10-03T18:56:00Z</dcterms:modified>
</cp:coreProperties>
</file>